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97A9BC" w14:textId="5DFDDC24" w:rsidR="00240FDD" w:rsidRPr="005867C0" w:rsidRDefault="00240FDD" w:rsidP="002434EE">
      <w:pPr>
        <w:pStyle w:val="Heading1"/>
        <w:spacing w:before="0"/>
      </w:pPr>
      <w:bookmarkStart w:id="0" w:name="_Hlk40101578"/>
      <w:r w:rsidRPr="005867C0">
        <w:t xml:space="preserve">PURPOSE </w:t>
      </w:r>
    </w:p>
    <w:p w14:paraId="6EF32D16" w14:textId="78A4119A" w:rsidR="002434EE" w:rsidRPr="002434EE" w:rsidRDefault="002434EE" w:rsidP="002434EE">
      <w:r>
        <w:t xml:space="preserve">The purpose of this </w:t>
      </w:r>
      <w:r w:rsidR="0097730A">
        <w:t>program</w:t>
      </w:r>
      <w:r>
        <w:t xml:space="preserve"> is </w:t>
      </w:r>
      <w:r w:rsidRPr="002434EE">
        <w:t xml:space="preserve">to provide </w:t>
      </w:r>
      <w:r w:rsidR="009A6521">
        <w:t>education</w:t>
      </w:r>
      <w:r w:rsidRPr="002434EE">
        <w:t xml:space="preserve"> on heat illnesses, including how the body handles heat, the different types of heat illnesses and specific risk factors. </w:t>
      </w:r>
      <w:r w:rsidR="007776D9" w:rsidRPr="007776D9">
        <w:rPr>
          <w:color w:val="FF0000"/>
        </w:rPr>
        <w:t>XXXXXXX</w:t>
      </w:r>
      <w:r w:rsidR="007776D9">
        <w:t xml:space="preserve"> </w:t>
      </w:r>
      <w:r w:rsidR="005D05B0" w:rsidRPr="00C85005">
        <w:rPr>
          <w:rFonts w:cstheme="minorHAnsi"/>
        </w:rPr>
        <w:t xml:space="preserve">recognizes the potential problems caused by high temperatures in the work environment. To protect the well-being of all employees and reduce the potential for heat-related illnesses, </w:t>
      </w:r>
      <w:r w:rsidR="005D05B0">
        <w:rPr>
          <w:rFonts w:cstheme="minorHAnsi"/>
        </w:rPr>
        <w:t>this program has been</w:t>
      </w:r>
      <w:r w:rsidR="005D05B0" w:rsidRPr="00C85005">
        <w:rPr>
          <w:rFonts w:cstheme="minorHAnsi"/>
        </w:rPr>
        <w:t xml:space="preserve"> developed</w:t>
      </w:r>
      <w:r w:rsidR="005D05B0">
        <w:t xml:space="preserve"> to </w:t>
      </w:r>
      <w:r w:rsidRPr="002434EE">
        <w:t xml:space="preserve">provide </w:t>
      </w:r>
      <w:r w:rsidR="007776D9" w:rsidRPr="007776D9">
        <w:rPr>
          <w:color w:val="FF0000"/>
        </w:rPr>
        <w:t>XXXXXXX</w:t>
      </w:r>
      <w:r>
        <w:t xml:space="preserve"> locations</w:t>
      </w:r>
      <w:r w:rsidRPr="002434EE">
        <w:t xml:space="preserve"> with strategies to help ensure a safe and healthy workforce.</w:t>
      </w:r>
    </w:p>
    <w:p w14:paraId="3457716E" w14:textId="1ED9A890" w:rsidR="00240FDD" w:rsidRPr="005867C0" w:rsidRDefault="00240FDD" w:rsidP="00240FDD">
      <w:pPr>
        <w:pStyle w:val="Heading1"/>
      </w:pPr>
      <w:r w:rsidRPr="005867C0">
        <w:t xml:space="preserve">SCOPE </w:t>
      </w:r>
    </w:p>
    <w:p w14:paraId="1F24660B" w14:textId="586591A1" w:rsidR="002434EE" w:rsidRDefault="002434EE" w:rsidP="002434EE">
      <w:r w:rsidRPr="002434EE">
        <w:t>This p</w:t>
      </w:r>
      <w:r w:rsidR="0097730A">
        <w:t>rogram</w:t>
      </w:r>
      <w:r w:rsidRPr="002434EE">
        <w:t xml:space="preserve"> applies to all </w:t>
      </w:r>
      <w:r w:rsidR="007776D9" w:rsidRPr="007776D9">
        <w:rPr>
          <w:color w:val="FF0000"/>
        </w:rPr>
        <w:t>XXXXXXX</w:t>
      </w:r>
      <w:r w:rsidRPr="002434EE">
        <w:t xml:space="preserve"> locations, facilities, </w:t>
      </w:r>
      <w:r w:rsidR="007776D9" w:rsidRPr="007776D9">
        <w:rPr>
          <w:color w:val="FF0000"/>
        </w:rPr>
        <w:t>XXXXXXX</w:t>
      </w:r>
      <w:r w:rsidR="007776D9">
        <w:t xml:space="preserve"> </w:t>
      </w:r>
      <w:r w:rsidRPr="002434EE">
        <w:t xml:space="preserve">employees, contract designees and contractors operating at </w:t>
      </w:r>
      <w:r w:rsidR="007776D9" w:rsidRPr="007776D9">
        <w:rPr>
          <w:color w:val="FF0000"/>
        </w:rPr>
        <w:t>XXXXXXX</w:t>
      </w:r>
      <w:r w:rsidR="007776D9">
        <w:t xml:space="preserve"> </w:t>
      </w:r>
      <w:r w:rsidRPr="002434EE">
        <w:t xml:space="preserve">locations who may be exposed to </w:t>
      </w:r>
      <w:r w:rsidR="00685370">
        <w:t>heat related illness</w:t>
      </w:r>
      <w:r w:rsidRPr="002434EE">
        <w:t xml:space="preserve"> during routine work </w:t>
      </w:r>
      <w:r w:rsidR="00685370">
        <w:t>in excessive heat conditions.</w:t>
      </w:r>
    </w:p>
    <w:p w14:paraId="45287EB2" w14:textId="77777777" w:rsidR="00E80453" w:rsidRPr="005867C0" w:rsidRDefault="00685370" w:rsidP="005867C0">
      <w:pPr>
        <w:pStyle w:val="ListParagraph"/>
        <w:keepNext/>
        <w:keepLines/>
        <w:numPr>
          <w:ilvl w:val="0"/>
          <w:numId w:val="28"/>
        </w:numPr>
        <w:spacing w:after="120"/>
        <w:contextualSpacing w:val="0"/>
        <w:outlineLvl w:val="0"/>
        <w:rPr>
          <w:rFonts w:asciiTheme="majorHAnsi" w:eastAsiaTheme="majorEastAsia" w:hAnsiTheme="majorHAnsi" w:cstheme="majorBidi"/>
          <w:color w:val="365F91" w:themeColor="accent1" w:themeShade="BF"/>
          <w:sz w:val="28"/>
          <w:szCs w:val="28"/>
        </w:rPr>
      </w:pPr>
      <w:r w:rsidRPr="005867C0">
        <w:rPr>
          <w:rFonts w:asciiTheme="majorHAnsi" w:eastAsiaTheme="majorEastAsia" w:hAnsiTheme="majorHAnsi" w:cstheme="majorBidi"/>
          <w:color w:val="365F91" w:themeColor="accent1" w:themeShade="BF"/>
          <w:sz w:val="28"/>
          <w:szCs w:val="28"/>
        </w:rPr>
        <w:t>How the Human Body Handles Heat</w:t>
      </w:r>
      <w:bookmarkEnd w:id="0"/>
    </w:p>
    <w:p w14:paraId="77570DF8" w14:textId="77777777" w:rsidR="00E80453" w:rsidRDefault="00240FDD" w:rsidP="005867C0">
      <w:pPr>
        <w:pStyle w:val="ListParagraph"/>
        <w:keepNext/>
        <w:keepLines/>
        <w:spacing w:after="120"/>
        <w:ind w:left="360"/>
        <w:contextualSpacing w:val="0"/>
        <w:outlineLvl w:val="0"/>
      </w:pPr>
      <w:r w:rsidRPr="00C85005">
        <w:t xml:space="preserve">While the human body is typically good at expelling excess heat, outside factors like temperature, humidity, airflow, </w:t>
      </w:r>
      <w:r w:rsidR="004C2305" w:rsidRPr="00C85005">
        <w:t>clothing,</w:t>
      </w:r>
      <w:r w:rsidRPr="00C85005">
        <w:t xml:space="preserve"> and personal risk factors can complicate the process. In general, the human body can release heat either by increasing blood flow or</w:t>
      </w:r>
      <w:r>
        <w:t xml:space="preserve"> by</w:t>
      </w:r>
      <w:r w:rsidRPr="00C85005">
        <w:t xml:space="preserve"> sweating.</w:t>
      </w:r>
      <w:bookmarkStart w:id="1" w:name="_Toc256000002"/>
      <w:bookmarkStart w:id="2" w:name="_Toc487114163"/>
      <w:bookmarkStart w:id="3" w:name="_Toc487114860"/>
    </w:p>
    <w:p w14:paraId="50BF5692" w14:textId="6CCC5EA0" w:rsidR="00240FDD" w:rsidRPr="00B66117" w:rsidRDefault="00240FDD" w:rsidP="005867C0">
      <w:pPr>
        <w:pStyle w:val="ListParagraph"/>
        <w:keepNext/>
        <w:keepLines/>
        <w:numPr>
          <w:ilvl w:val="1"/>
          <w:numId w:val="28"/>
        </w:numPr>
        <w:spacing w:after="120"/>
        <w:contextualSpacing w:val="0"/>
        <w:outlineLvl w:val="0"/>
        <w:rPr>
          <w:rFonts w:eastAsiaTheme="majorEastAsia" w:cstheme="minorHAnsi"/>
        </w:rPr>
      </w:pPr>
      <w:r w:rsidRPr="00B66117">
        <w:rPr>
          <w:rFonts w:cstheme="minorHAnsi"/>
        </w:rPr>
        <w:t>Increasing Blood Flow</w:t>
      </w:r>
      <w:bookmarkEnd w:id="1"/>
      <w:bookmarkEnd w:id="2"/>
      <w:bookmarkEnd w:id="3"/>
    </w:p>
    <w:p w14:paraId="1846DDC4" w14:textId="77777777" w:rsidR="00871FAD" w:rsidRDefault="00240FDD" w:rsidP="005867C0">
      <w:pPr>
        <w:spacing w:after="120"/>
        <w:ind w:left="810"/>
      </w:pPr>
      <w:r w:rsidRPr="00C85005">
        <w:t xml:space="preserve">When dealing with high body temperatures, an individual’s bloodstream will often transfer excess heat to the skin. </w:t>
      </w:r>
      <w:r w:rsidR="00685370">
        <w:t>W</w:t>
      </w:r>
      <w:r w:rsidRPr="00C85005">
        <w:t xml:space="preserve">hen the air is cooler than the skin, heat is transferred to the surrounding air in a process called convection. </w:t>
      </w:r>
      <w:r w:rsidR="00685370" w:rsidRPr="00C85005">
        <w:t>Therefore</w:t>
      </w:r>
      <w:r w:rsidR="00685370">
        <w:t>,</w:t>
      </w:r>
      <w:r w:rsidRPr="00C85005">
        <w:t xml:space="preserve"> a person’s skin can appear red or flushed during hot weather.</w:t>
      </w:r>
      <w:bookmarkStart w:id="4" w:name="_Toc256000003"/>
      <w:bookmarkStart w:id="5" w:name="_Toc487114164"/>
      <w:bookmarkStart w:id="6" w:name="_Toc487114861"/>
    </w:p>
    <w:p w14:paraId="73FAC08F" w14:textId="29074DF8" w:rsidR="00240FDD" w:rsidRPr="00DD00DF" w:rsidRDefault="00240FDD" w:rsidP="005867C0">
      <w:pPr>
        <w:pStyle w:val="ListParagraph"/>
        <w:numPr>
          <w:ilvl w:val="1"/>
          <w:numId w:val="28"/>
        </w:numPr>
        <w:spacing w:after="120"/>
        <w:contextualSpacing w:val="0"/>
        <w:rPr>
          <w:rFonts w:cstheme="minorHAnsi"/>
        </w:rPr>
      </w:pPr>
      <w:r w:rsidRPr="00DD00DF">
        <w:rPr>
          <w:rFonts w:cstheme="minorHAnsi"/>
        </w:rPr>
        <w:t>Sweating</w:t>
      </w:r>
      <w:bookmarkEnd w:id="4"/>
      <w:bookmarkEnd w:id="5"/>
      <w:bookmarkEnd w:id="6"/>
    </w:p>
    <w:p w14:paraId="75BA22C2" w14:textId="77777777" w:rsidR="00240FDD" w:rsidRPr="00C85005" w:rsidRDefault="00240FDD" w:rsidP="005867C0">
      <w:pPr>
        <w:spacing w:after="120"/>
        <w:ind w:left="810"/>
      </w:pPr>
      <w:r w:rsidRPr="00C85005">
        <w:t>When an individual gets hot, the brain tells the body to sweat. The body begins to cool as the sweat evaporates from the skin. This is the best way for the body to cool itself at temperatures over 95</w:t>
      </w:r>
      <w:r>
        <w:t xml:space="preserve"> degrees</w:t>
      </w:r>
      <w:r w:rsidRPr="00C85005">
        <w:t xml:space="preserve"> F</w:t>
      </w:r>
      <w:r>
        <w:t>ahrenheit</w:t>
      </w:r>
      <w:r w:rsidRPr="00C85005">
        <w:t>.</w:t>
      </w:r>
    </w:p>
    <w:p w14:paraId="00D47394" w14:textId="77777777" w:rsidR="00240FDD" w:rsidRPr="00C85005" w:rsidRDefault="00240FDD" w:rsidP="005867C0">
      <w:pPr>
        <w:spacing w:after="120"/>
        <w:ind w:left="810"/>
      </w:pPr>
      <w:r w:rsidRPr="00C85005">
        <w:t>While sweating is an effective way for the body to reduce its temperature, anything that limits or prevents sweat from evaporating from the skin can complicate the process. This can include the following scenarios:</w:t>
      </w:r>
    </w:p>
    <w:p w14:paraId="7162950F" w14:textId="77777777" w:rsidR="00240FDD" w:rsidRPr="00C85005" w:rsidRDefault="00240FDD" w:rsidP="005867C0">
      <w:pPr>
        <w:pStyle w:val="ListParagraph"/>
        <w:numPr>
          <w:ilvl w:val="0"/>
          <w:numId w:val="8"/>
        </w:numPr>
        <w:spacing w:after="120" w:line="240" w:lineRule="auto"/>
        <w:ind w:left="1170"/>
        <w:contextualSpacing w:val="0"/>
      </w:pPr>
      <w:r w:rsidRPr="00C85005">
        <w:t>An individual is not acclimatized to hot environments.</w:t>
      </w:r>
    </w:p>
    <w:p w14:paraId="6DFD454D" w14:textId="77777777" w:rsidR="00240FDD" w:rsidRPr="00C85005" w:rsidRDefault="00240FDD" w:rsidP="005867C0">
      <w:pPr>
        <w:pStyle w:val="ListParagraph"/>
        <w:numPr>
          <w:ilvl w:val="0"/>
          <w:numId w:val="8"/>
        </w:numPr>
        <w:spacing w:after="120" w:line="240" w:lineRule="auto"/>
        <w:ind w:left="1170"/>
        <w:contextualSpacing w:val="0"/>
      </w:pPr>
      <w:r w:rsidRPr="00C85005">
        <w:t>An individual has a skin condition that limits sweating.</w:t>
      </w:r>
    </w:p>
    <w:p w14:paraId="28589316" w14:textId="77777777" w:rsidR="00240FDD" w:rsidRPr="00C85005" w:rsidRDefault="00240FDD" w:rsidP="005867C0">
      <w:pPr>
        <w:pStyle w:val="ListParagraph"/>
        <w:numPr>
          <w:ilvl w:val="0"/>
          <w:numId w:val="8"/>
        </w:numPr>
        <w:spacing w:after="120" w:line="240" w:lineRule="auto"/>
        <w:ind w:left="1170"/>
        <w:contextualSpacing w:val="0"/>
      </w:pPr>
      <w:r w:rsidRPr="00C85005">
        <w:t>An individual is taking medication that limits or prevents sweating.</w:t>
      </w:r>
    </w:p>
    <w:p w14:paraId="690F6D0F" w14:textId="05E5A72F" w:rsidR="00240FDD" w:rsidRDefault="00240FDD" w:rsidP="005867C0">
      <w:pPr>
        <w:pStyle w:val="ListParagraph"/>
        <w:numPr>
          <w:ilvl w:val="0"/>
          <w:numId w:val="8"/>
        </w:numPr>
        <w:spacing w:after="120" w:line="240" w:lineRule="auto"/>
        <w:ind w:left="1170"/>
        <w:contextualSpacing w:val="0"/>
      </w:pPr>
      <w:r w:rsidRPr="00C85005">
        <w:t>An individual is dehydrated or not drinking enough fluids.</w:t>
      </w:r>
    </w:p>
    <w:p w14:paraId="564B78D6" w14:textId="77777777" w:rsidR="00685370" w:rsidRPr="00C85005" w:rsidRDefault="00685370" w:rsidP="005867C0">
      <w:pPr>
        <w:pStyle w:val="ListParagraph"/>
        <w:spacing w:after="120" w:line="240" w:lineRule="auto"/>
        <w:ind w:left="810"/>
        <w:contextualSpacing w:val="0"/>
      </w:pPr>
    </w:p>
    <w:p w14:paraId="6D8C1918" w14:textId="32AB9798" w:rsidR="00D15B3E" w:rsidRPr="00D15B3E" w:rsidRDefault="00240FDD" w:rsidP="005867C0">
      <w:pPr>
        <w:spacing w:after="120"/>
        <w:ind w:left="810"/>
      </w:pPr>
      <w:r w:rsidRPr="00C85005">
        <w:t xml:space="preserve">Sweat evaporation can also be impacted by humidity, </w:t>
      </w:r>
      <w:r w:rsidR="00685370" w:rsidRPr="00C85005">
        <w:t>airflow,</w:t>
      </w:r>
      <w:r w:rsidRPr="00C85005">
        <w:t xml:space="preserve"> and certain kinds of clothing. In general, high humidity and protective clothing are likely to hinder sweat evaporation, contributing to heat illnesses</w:t>
      </w:r>
      <w:r>
        <w:t>.</w:t>
      </w:r>
    </w:p>
    <w:p w14:paraId="6B847822" w14:textId="5401A52A" w:rsidR="00946B72" w:rsidRPr="00871FAD" w:rsidRDefault="00685370" w:rsidP="005867C0">
      <w:pPr>
        <w:pStyle w:val="ListParagraph"/>
        <w:keepNext/>
        <w:keepLines/>
        <w:numPr>
          <w:ilvl w:val="1"/>
          <w:numId w:val="28"/>
        </w:numPr>
        <w:spacing w:after="120"/>
        <w:contextualSpacing w:val="0"/>
        <w:outlineLvl w:val="0"/>
        <w:rPr>
          <w:rFonts w:cstheme="minorHAnsi"/>
        </w:rPr>
      </w:pPr>
      <w:r w:rsidRPr="00871FAD">
        <w:rPr>
          <w:rFonts w:eastAsiaTheme="majorEastAsia" w:cstheme="minorHAnsi"/>
        </w:rPr>
        <w:lastRenderedPageBreak/>
        <w:t>Heat Illnesses</w:t>
      </w:r>
    </w:p>
    <w:p w14:paraId="654EFF78" w14:textId="180C7939" w:rsidR="00240FDD" w:rsidRPr="00946B72" w:rsidRDefault="00240FDD" w:rsidP="007776D9">
      <w:pPr>
        <w:rPr>
          <w:rFonts w:asciiTheme="majorHAnsi" w:eastAsiaTheme="majorEastAsia" w:hAnsiTheme="majorHAnsi" w:cstheme="majorBidi"/>
          <w:color w:val="365F91" w:themeColor="accent1" w:themeShade="BF"/>
          <w:sz w:val="32"/>
          <w:szCs w:val="32"/>
        </w:rPr>
      </w:pPr>
      <w:r w:rsidRPr="00C85005">
        <w:t xml:space="preserve">Hot weather, especially when combined with strenuous physical labor, can cause body temperatures to rise to unsafe levels—leading to heat illnesses. </w:t>
      </w:r>
      <w:r w:rsidR="00685370">
        <w:t xml:space="preserve">Many of our employees at </w:t>
      </w:r>
      <w:r w:rsidR="007776D9" w:rsidRPr="007776D9">
        <w:rPr>
          <w:color w:val="FF0000"/>
        </w:rPr>
        <w:t>XXXXXXX</w:t>
      </w:r>
      <w:r w:rsidR="007776D9">
        <w:t xml:space="preserve"> </w:t>
      </w:r>
      <w:r w:rsidR="00685370">
        <w:t xml:space="preserve">spending long hours working outside in direct sunlight, making them </w:t>
      </w:r>
      <w:r w:rsidRPr="00C85005">
        <w:t>especially vulnerable to heat-related illnesses</w:t>
      </w:r>
      <w:r w:rsidR="00685370">
        <w:t>.</w:t>
      </w:r>
    </w:p>
    <w:p w14:paraId="734FCC52" w14:textId="77777777" w:rsidR="00C844DE" w:rsidRDefault="00240FDD" w:rsidP="005867C0">
      <w:pPr>
        <w:spacing w:after="120"/>
        <w:ind w:left="810"/>
      </w:pPr>
      <w:r w:rsidRPr="00C85005">
        <w:t xml:space="preserve">There are a variety of heat illnesses, including heat rash, heat cramps, heat exhaustion and heatstroke. Each of these illnesses vary in symptoms and severity, but commonly cause dizziness, weakness, nausea, blurry vision, </w:t>
      </w:r>
      <w:r w:rsidR="004C2305" w:rsidRPr="00C85005">
        <w:t>confusion,</w:t>
      </w:r>
      <w:r w:rsidRPr="00C85005">
        <w:t xml:space="preserve"> or loss of consciousness.</w:t>
      </w:r>
      <w:bookmarkStart w:id="7" w:name="_Toc256000005"/>
      <w:bookmarkStart w:id="8" w:name="_Toc487114166"/>
      <w:bookmarkStart w:id="9" w:name="_Toc487114863"/>
    </w:p>
    <w:p w14:paraId="301FDA8A" w14:textId="77777777" w:rsidR="00D77B31" w:rsidRDefault="00240FDD" w:rsidP="005867C0">
      <w:pPr>
        <w:pStyle w:val="ListParagraph"/>
        <w:numPr>
          <w:ilvl w:val="2"/>
          <w:numId w:val="28"/>
        </w:numPr>
        <w:tabs>
          <w:tab w:val="left" w:pos="360"/>
        </w:tabs>
        <w:spacing w:after="120"/>
        <w:contextualSpacing w:val="0"/>
      </w:pPr>
      <w:r w:rsidRPr="00C85005">
        <w:t>Heat Rash</w:t>
      </w:r>
      <w:bookmarkEnd w:id="7"/>
      <w:bookmarkEnd w:id="8"/>
      <w:bookmarkEnd w:id="9"/>
    </w:p>
    <w:p w14:paraId="1246954D" w14:textId="77777777" w:rsidR="00D77B31" w:rsidRDefault="00240FDD" w:rsidP="005867C0">
      <w:pPr>
        <w:pStyle w:val="ListParagraph"/>
        <w:spacing w:after="120"/>
        <w:ind w:left="1260"/>
        <w:contextualSpacing w:val="0"/>
      </w:pPr>
      <w:r w:rsidRPr="00C85005">
        <w:t xml:space="preserve">Heat rash is a red, bumpy rash characterized by severe itching. Heat rash is often caused by hot, humid environments and plugged sweat glands. </w:t>
      </w:r>
      <w:r>
        <w:t xml:space="preserve">It </w:t>
      </w:r>
      <w:r w:rsidRPr="00C85005">
        <w:t>is one of the most common types of rashes and is often uncomfortable and painful.</w:t>
      </w:r>
      <w:bookmarkStart w:id="10" w:name="_Toc256000006"/>
      <w:bookmarkStart w:id="11" w:name="_Toc487114167"/>
      <w:bookmarkStart w:id="12" w:name="_Toc487114864"/>
    </w:p>
    <w:p w14:paraId="4095CA5E" w14:textId="77777777" w:rsidR="005E70DB" w:rsidRDefault="00240FDD" w:rsidP="005867C0">
      <w:pPr>
        <w:pStyle w:val="ListParagraph"/>
        <w:numPr>
          <w:ilvl w:val="2"/>
          <w:numId w:val="28"/>
        </w:numPr>
        <w:spacing w:after="120" w:line="240" w:lineRule="auto"/>
        <w:contextualSpacing w:val="0"/>
      </w:pPr>
      <w:r w:rsidRPr="00C85005">
        <w:t>Heat Cramps</w:t>
      </w:r>
      <w:bookmarkEnd w:id="10"/>
      <w:bookmarkEnd w:id="11"/>
      <w:bookmarkEnd w:id="12"/>
    </w:p>
    <w:p w14:paraId="71891633" w14:textId="77777777" w:rsidR="005E70DB" w:rsidRDefault="00240FDD" w:rsidP="005867C0">
      <w:pPr>
        <w:pStyle w:val="ListParagraph"/>
        <w:spacing w:after="120" w:line="240" w:lineRule="auto"/>
        <w:ind w:left="1260"/>
        <w:contextualSpacing w:val="0"/>
      </w:pPr>
      <w:r w:rsidRPr="00C85005">
        <w:t xml:space="preserve">Heat cramps are muscle spasms that usually affect the arms, </w:t>
      </w:r>
      <w:r w:rsidR="005F45D6" w:rsidRPr="00C85005">
        <w:t>legs,</w:t>
      </w:r>
      <w:r w:rsidRPr="00C85005">
        <w:t xml:space="preserve"> or stomach. </w:t>
      </w:r>
      <w:r>
        <w:t>They</w:t>
      </w:r>
      <w:r w:rsidRPr="00C85005">
        <w:t xml:space="preserve"> are the most common type of heat-related illness. </w:t>
      </w:r>
    </w:p>
    <w:p w14:paraId="3DC409D3" w14:textId="77777777" w:rsidR="005E70DB" w:rsidRDefault="00240FDD" w:rsidP="005867C0">
      <w:pPr>
        <w:pStyle w:val="ListParagraph"/>
        <w:spacing w:after="120" w:line="240" w:lineRule="auto"/>
        <w:ind w:left="1260"/>
        <w:contextualSpacing w:val="0"/>
      </w:pPr>
      <w:r w:rsidRPr="00C85005">
        <w:t xml:space="preserve">Heat cramps are caused by heavy sweating, especially when water is not replaced quickly enough. </w:t>
      </w:r>
      <w:r>
        <w:t>Typically</w:t>
      </w:r>
      <w:r w:rsidRPr="00C85005">
        <w:t xml:space="preserve">, symptoms do not occur until after work, at night or when relaxing. Although heat cramps can be quite painful, they usually </w:t>
      </w:r>
      <w:r w:rsidR="005F45D6" w:rsidRPr="00C85005">
        <w:t>do not</w:t>
      </w:r>
      <w:r w:rsidRPr="00C85005">
        <w:t xml:space="preserve"> result in permanent damage.</w:t>
      </w:r>
      <w:bookmarkStart w:id="13" w:name="_Toc256000007"/>
      <w:bookmarkStart w:id="14" w:name="_Toc487114168"/>
      <w:bookmarkStart w:id="15" w:name="_Toc487114865"/>
    </w:p>
    <w:p w14:paraId="6AA30F5C" w14:textId="77777777" w:rsidR="005E70DB" w:rsidRDefault="00240FDD" w:rsidP="005867C0">
      <w:pPr>
        <w:pStyle w:val="ListParagraph"/>
        <w:numPr>
          <w:ilvl w:val="2"/>
          <w:numId w:val="28"/>
        </w:numPr>
        <w:spacing w:after="120" w:line="240" w:lineRule="auto"/>
        <w:contextualSpacing w:val="0"/>
      </w:pPr>
      <w:r w:rsidRPr="00C85005">
        <w:t>Heat Exhaustion</w:t>
      </w:r>
      <w:bookmarkEnd w:id="13"/>
      <w:bookmarkEnd w:id="14"/>
      <w:bookmarkEnd w:id="15"/>
    </w:p>
    <w:p w14:paraId="1CD24804" w14:textId="77777777" w:rsidR="005E70DB" w:rsidRDefault="00240FDD" w:rsidP="005867C0">
      <w:pPr>
        <w:pStyle w:val="ListParagraph"/>
        <w:spacing w:after="120" w:line="240" w:lineRule="auto"/>
        <w:ind w:left="1260"/>
        <w:contextualSpacing w:val="0"/>
      </w:pPr>
      <w:r w:rsidRPr="00C85005">
        <w:t xml:space="preserve">Heat exhaustion is a more serious condition than heat cramps. It occurs when the body's internal temperature regulating system is </w:t>
      </w:r>
      <w:r w:rsidR="005F45D6" w:rsidRPr="00C85005">
        <w:t>overworked but</w:t>
      </w:r>
      <w:r w:rsidRPr="00C85005">
        <w:t xml:space="preserve"> has not completely shut down. </w:t>
      </w:r>
    </w:p>
    <w:p w14:paraId="7F4230D1" w14:textId="77777777" w:rsidR="005E70DB" w:rsidRDefault="00240FDD" w:rsidP="005867C0">
      <w:pPr>
        <w:pStyle w:val="ListParagraph"/>
        <w:spacing w:after="120" w:line="240" w:lineRule="auto"/>
        <w:ind w:left="1260"/>
        <w:contextualSpacing w:val="0"/>
      </w:pPr>
      <w:r w:rsidRPr="00C85005">
        <w:t>In</w:t>
      </w:r>
      <w:r>
        <w:t xml:space="preserve"> cases of</w:t>
      </w:r>
      <w:r w:rsidRPr="00C85005">
        <w:t xml:space="preserve"> heat exhaustion, the surface blood </w:t>
      </w:r>
      <w:r w:rsidR="004C2305" w:rsidRPr="00C85005">
        <w:t>vessels,</w:t>
      </w:r>
      <w:r w:rsidRPr="00C85005">
        <w:t xml:space="preserve"> and capillaries—which are meant to enlarge to cool the blood—collapse from loss of body fluids and necessary minerals. This happens when individuals do not drink enough fluids to replace what they are sweating away. </w:t>
      </w:r>
    </w:p>
    <w:p w14:paraId="526FE445" w14:textId="3196BFA0" w:rsidR="00240FDD" w:rsidRDefault="00240FDD" w:rsidP="005867C0">
      <w:pPr>
        <w:pStyle w:val="ListParagraph"/>
        <w:spacing w:after="120" w:line="240" w:lineRule="auto"/>
        <w:ind w:left="1260"/>
        <w:contextualSpacing w:val="0"/>
      </w:pPr>
      <w:r w:rsidRPr="00C85005">
        <w:t>Common symptoms of heat exhaustion can include the following:</w:t>
      </w:r>
    </w:p>
    <w:p w14:paraId="2994FCBD" w14:textId="77777777" w:rsidR="00240FDD" w:rsidRPr="00C85005" w:rsidRDefault="00240FDD" w:rsidP="005867C0">
      <w:pPr>
        <w:pStyle w:val="ListParagraph"/>
        <w:numPr>
          <w:ilvl w:val="0"/>
          <w:numId w:val="9"/>
        </w:numPr>
        <w:spacing w:after="120" w:line="240" w:lineRule="auto"/>
        <w:ind w:left="1620"/>
        <w:contextualSpacing w:val="0"/>
      </w:pPr>
      <w:r w:rsidRPr="00C85005">
        <w:t>Headaches</w:t>
      </w:r>
    </w:p>
    <w:p w14:paraId="53B0B80C" w14:textId="77777777" w:rsidR="00240FDD" w:rsidRPr="00C85005" w:rsidRDefault="00240FDD" w:rsidP="005867C0">
      <w:pPr>
        <w:pStyle w:val="ListParagraph"/>
        <w:numPr>
          <w:ilvl w:val="0"/>
          <w:numId w:val="9"/>
        </w:numPr>
        <w:spacing w:after="120" w:line="240" w:lineRule="auto"/>
        <w:ind w:left="1620"/>
        <w:contextualSpacing w:val="0"/>
      </w:pPr>
      <w:r w:rsidRPr="00C85005">
        <w:t>Heavy sweating</w:t>
      </w:r>
    </w:p>
    <w:p w14:paraId="3D9198F3" w14:textId="77777777" w:rsidR="00240FDD" w:rsidRPr="00C85005" w:rsidRDefault="00240FDD" w:rsidP="005867C0">
      <w:pPr>
        <w:pStyle w:val="ListParagraph"/>
        <w:numPr>
          <w:ilvl w:val="0"/>
          <w:numId w:val="9"/>
        </w:numPr>
        <w:spacing w:after="120" w:line="240" w:lineRule="auto"/>
        <w:ind w:left="1620"/>
        <w:contextualSpacing w:val="0"/>
      </w:pPr>
      <w:r w:rsidRPr="00C85005">
        <w:t>Intense thirst</w:t>
      </w:r>
    </w:p>
    <w:p w14:paraId="15A56E08" w14:textId="77777777" w:rsidR="00240FDD" w:rsidRPr="00C85005" w:rsidRDefault="00240FDD" w:rsidP="005867C0">
      <w:pPr>
        <w:pStyle w:val="ListParagraph"/>
        <w:numPr>
          <w:ilvl w:val="0"/>
          <w:numId w:val="9"/>
        </w:numPr>
        <w:spacing w:after="120" w:line="240" w:lineRule="auto"/>
        <w:ind w:left="1620"/>
        <w:contextualSpacing w:val="0"/>
      </w:pPr>
      <w:r w:rsidRPr="00C85005">
        <w:t>Dizziness</w:t>
      </w:r>
      <w:r>
        <w:t xml:space="preserve"> or</w:t>
      </w:r>
      <w:r w:rsidRPr="00C85005">
        <w:t xml:space="preserve"> fatigue</w:t>
      </w:r>
    </w:p>
    <w:p w14:paraId="067AF4E3" w14:textId="77777777" w:rsidR="00240FDD" w:rsidRPr="00C85005" w:rsidRDefault="00240FDD" w:rsidP="005867C0">
      <w:pPr>
        <w:pStyle w:val="ListParagraph"/>
        <w:numPr>
          <w:ilvl w:val="0"/>
          <w:numId w:val="9"/>
        </w:numPr>
        <w:spacing w:after="120" w:line="240" w:lineRule="auto"/>
        <w:ind w:left="1620"/>
        <w:contextualSpacing w:val="0"/>
      </w:pPr>
      <w:r w:rsidRPr="00C85005">
        <w:t>Loss of coordination</w:t>
      </w:r>
    </w:p>
    <w:p w14:paraId="361162FC" w14:textId="77777777" w:rsidR="00240FDD" w:rsidRPr="00C85005" w:rsidRDefault="00240FDD" w:rsidP="005867C0">
      <w:pPr>
        <w:pStyle w:val="ListParagraph"/>
        <w:numPr>
          <w:ilvl w:val="0"/>
          <w:numId w:val="9"/>
        </w:numPr>
        <w:spacing w:after="120" w:line="240" w:lineRule="auto"/>
        <w:ind w:left="1620"/>
        <w:contextualSpacing w:val="0"/>
      </w:pPr>
      <w:r w:rsidRPr="00C85005">
        <w:t>Nausea or vomiting</w:t>
      </w:r>
    </w:p>
    <w:p w14:paraId="540F3211" w14:textId="77777777" w:rsidR="00240FDD" w:rsidRPr="00C85005" w:rsidRDefault="00240FDD" w:rsidP="005867C0">
      <w:pPr>
        <w:pStyle w:val="ListParagraph"/>
        <w:numPr>
          <w:ilvl w:val="0"/>
          <w:numId w:val="9"/>
        </w:numPr>
        <w:spacing w:after="120" w:line="240" w:lineRule="auto"/>
        <w:ind w:left="1620"/>
        <w:contextualSpacing w:val="0"/>
      </w:pPr>
      <w:r w:rsidRPr="00C85005">
        <w:t>Impaired judgment</w:t>
      </w:r>
    </w:p>
    <w:p w14:paraId="66008BD1" w14:textId="77777777" w:rsidR="00240FDD" w:rsidRPr="00C85005" w:rsidRDefault="00240FDD" w:rsidP="005867C0">
      <w:pPr>
        <w:pStyle w:val="ListParagraph"/>
        <w:numPr>
          <w:ilvl w:val="0"/>
          <w:numId w:val="9"/>
        </w:numPr>
        <w:spacing w:after="120" w:line="240" w:lineRule="auto"/>
        <w:ind w:left="1620"/>
        <w:contextualSpacing w:val="0"/>
      </w:pPr>
      <w:r w:rsidRPr="00C85005">
        <w:t>Lightheadedness</w:t>
      </w:r>
    </w:p>
    <w:p w14:paraId="3E00C25E" w14:textId="77777777" w:rsidR="00240FDD" w:rsidRPr="00C85005" w:rsidRDefault="00240FDD" w:rsidP="005867C0">
      <w:pPr>
        <w:pStyle w:val="ListParagraph"/>
        <w:numPr>
          <w:ilvl w:val="0"/>
          <w:numId w:val="9"/>
        </w:numPr>
        <w:spacing w:after="120" w:line="240" w:lineRule="auto"/>
        <w:ind w:left="1620"/>
        <w:contextualSpacing w:val="0"/>
      </w:pPr>
      <w:r w:rsidRPr="00C85005">
        <w:t>Loss of appetite</w:t>
      </w:r>
    </w:p>
    <w:p w14:paraId="3E2D6A23" w14:textId="77777777" w:rsidR="00240FDD" w:rsidRPr="00C85005" w:rsidRDefault="00240FDD" w:rsidP="005867C0">
      <w:pPr>
        <w:pStyle w:val="ListParagraph"/>
        <w:numPr>
          <w:ilvl w:val="0"/>
          <w:numId w:val="9"/>
        </w:numPr>
        <w:spacing w:after="120" w:line="240" w:lineRule="auto"/>
        <w:ind w:left="1620"/>
        <w:contextualSpacing w:val="0"/>
      </w:pPr>
      <w:r w:rsidRPr="00C85005">
        <w:t>Hyperventilation</w:t>
      </w:r>
    </w:p>
    <w:p w14:paraId="6F4DA052" w14:textId="77777777" w:rsidR="00240FDD" w:rsidRPr="00C85005" w:rsidRDefault="00240FDD" w:rsidP="005867C0">
      <w:pPr>
        <w:pStyle w:val="ListParagraph"/>
        <w:numPr>
          <w:ilvl w:val="0"/>
          <w:numId w:val="9"/>
        </w:numPr>
        <w:spacing w:after="120" w:line="240" w:lineRule="auto"/>
        <w:ind w:left="1620"/>
        <w:contextualSpacing w:val="0"/>
      </w:pPr>
      <w:r w:rsidRPr="00C85005">
        <w:lastRenderedPageBreak/>
        <w:t>Tingling in hands or feet</w:t>
      </w:r>
    </w:p>
    <w:p w14:paraId="45FD9606" w14:textId="77777777" w:rsidR="00240FDD" w:rsidRPr="00C85005" w:rsidRDefault="00240FDD" w:rsidP="005867C0">
      <w:pPr>
        <w:pStyle w:val="ListParagraph"/>
        <w:numPr>
          <w:ilvl w:val="0"/>
          <w:numId w:val="9"/>
        </w:numPr>
        <w:spacing w:after="120" w:line="240" w:lineRule="auto"/>
        <w:ind w:left="1620"/>
        <w:contextualSpacing w:val="0"/>
      </w:pPr>
      <w:r w:rsidRPr="00C85005">
        <w:t>Cool and moist skin</w:t>
      </w:r>
    </w:p>
    <w:p w14:paraId="2C712FDC" w14:textId="77777777" w:rsidR="00240FDD" w:rsidRPr="00C85005" w:rsidRDefault="00240FDD" w:rsidP="005867C0">
      <w:pPr>
        <w:pStyle w:val="ListParagraph"/>
        <w:numPr>
          <w:ilvl w:val="0"/>
          <w:numId w:val="9"/>
        </w:numPr>
        <w:spacing w:after="120" w:line="240" w:lineRule="auto"/>
        <w:ind w:left="1620"/>
        <w:contextualSpacing w:val="0"/>
      </w:pPr>
      <w:r w:rsidRPr="00C85005">
        <w:t>Weak and rapid pulse</w:t>
      </w:r>
    </w:p>
    <w:p w14:paraId="546F0C95" w14:textId="77777777" w:rsidR="005E70DB" w:rsidRDefault="00240FDD" w:rsidP="005867C0">
      <w:pPr>
        <w:pStyle w:val="ListParagraph"/>
        <w:numPr>
          <w:ilvl w:val="0"/>
          <w:numId w:val="9"/>
        </w:numPr>
        <w:spacing w:after="120" w:line="240" w:lineRule="auto"/>
        <w:ind w:left="1620"/>
        <w:contextualSpacing w:val="0"/>
      </w:pPr>
      <w:r w:rsidRPr="00C85005">
        <w:t>Low blood pressure</w:t>
      </w:r>
      <w:bookmarkStart w:id="16" w:name="_Toc256000008"/>
    </w:p>
    <w:p w14:paraId="4A46C277" w14:textId="5977651E" w:rsidR="00240FDD" w:rsidRPr="00C85005" w:rsidRDefault="00240FDD" w:rsidP="005867C0">
      <w:pPr>
        <w:pStyle w:val="ListParagraph"/>
        <w:numPr>
          <w:ilvl w:val="2"/>
          <w:numId w:val="28"/>
        </w:numPr>
        <w:spacing w:after="120" w:line="240" w:lineRule="auto"/>
        <w:contextualSpacing w:val="0"/>
      </w:pPr>
      <w:r w:rsidRPr="00C85005">
        <w:t>Heat</w:t>
      </w:r>
      <w:r>
        <w:t>s</w:t>
      </w:r>
      <w:r w:rsidRPr="00C85005">
        <w:t>troke</w:t>
      </w:r>
      <w:bookmarkEnd w:id="16"/>
    </w:p>
    <w:p w14:paraId="179F2361" w14:textId="77777777" w:rsidR="00240FDD" w:rsidRDefault="00240FDD" w:rsidP="005867C0">
      <w:pPr>
        <w:spacing w:after="120" w:line="240" w:lineRule="auto"/>
        <w:ind w:left="1170"/>
      </w:pPr>
      <w:r w:rsidRPr="00C85005">
        <w:t>Heatstroke is a life-threatening illness with a high death rate. It occurs when the body has depleted its supply of water and salt, and the affected individual’s core body temperature rises to deadly levels.</w:t>
      </w:r>
    </w:p>
    <w:p w14:paraId="4F1CF30A" w14:textId="778453D9" w:rsidR="00240FDD" w:rsidRPr="00C85005" w:rsidRDefault="00240FDD" w:rsidP="005867C0">
      <w:pPr>
        <w:spacing w:after="120" w:line="240" w:lineRule="auto"/>
        <w:ind w:left="1170"/>
      </w:pPr>
      <w:r w:rsidRPr="00C85005">
        <w:t>A heatstroke victim may first suffer heat cramps and/or heat exhaustion before progressing into the heatstroke stage</w:t>
      </w:r>
      <w:r w:rsidR="005F45D6">
        <w:t xml:space="preserve">. </w:t>
      </w:r>
      <w:r w:rsidRPr="00C85005">
        <w:t xml:space="preserve">It is important to note that heatstroke symptoms are </w:t>
      </w:r>
      <w:r w:rsidR="005F45D6" w:rsidRPr="00C85005">
        <w:t>like</w:t>
      </w:r>
      <w:r w:rsidRPr="00C85005">
        <w:t xml:space="preserve"> those of a heart attack. Therefore, it is very important to know how to recognize the signs and symptoms of heatstroke and to check for them any time an employee collapses while working in a hot environment.</w:t>
      </w:r>
    </w:p>
    <w:p w14:paraId="5B8D498A" w14:textId="78CA4B2B" w:rsidR="00240FDD" w:rsidRDefault="00240FDD" w:rsidP="005867C0">
      <w:pPr>
        <w:spacing w:after="120" w:line="240" w:lineRule="auto"/>
        <w:ind w:left="1170"/>
      </w:pPr>
      <w:r w:rsidRPr="00C85005">
        <w:t xml:space="preserve">Symptoms of heatstroke are the same as those for heat exhaustion but can also include any of the following: </w:t>
      </w:r>
    </w:p>
    <w:p w14:paraId="564B2459" w14:textId="77777777" w:rsidR="00240FDD" w:rsidRPr="00C85005" w:rsidRDefault="00240FDD" w:rsidP="005867C0">
      <w:pPr>
        <w:pStyle w:val="ListParagraph"/>
        <w:numPr>
          <w:ilvl w:val="0"/>
          <w:numId w:val="10"/>
        </w:numPr>
        <w:spacing w:after="120" w:line="240" w:lineRule="auto"/>
        <w:ind w:left="1530"/>
        <w:contextualSpacing w:val="0"/>
      </w:pPr>
      <w:r w:rsidRPr="00C85005">
        <w:t>A high body temperature (</w:t>
      </w:r>
      <w:r>
        <w:t xml:space="preserve">at least </w:t>
      </w:r>
      <w:r w:rsidRPr="00C85005">
        <w:t>102</w:t>
      </w:r>
      <w:r>
        <w:t xml:space="preserve"> degrees</w:t>
      </w:r>
      <w:r w:rsidRPr="00C85005">
        <w:t xml:space="preserve"> F</w:t>
      </w:r>
      <w:r>
        <w:t>ahrenheit</w:t>
      </w:r>
      <w:r w:rsidRPr="00C85005">
        <w:t>)</w:t>
      </w:r>
    </w:p>
    <w:p w14:paraId="1BBE55C8" w14:textId="77777777" w:rsidR="00240FDD" w:rsidRPr="00C85005" w:rsidRDefault="00240FDD" w:rsidP="005867C0">
      <w:pPr>
        <w:pStyle w:val="ListParagraph"/>
        <w:numPr>
          <w:ilvl w:val="0"/>
          <w:numId w:val="10"/>
        </w:numPr>
        <w:spacing w:after="120" w:line="240" w:lineRule="auto"/>
        <w:ind w:left="1530"/>
        <w:contextualSpacing w:val="0"/>
      </w:pPr>
      <w:r w:rsidRPr="00C85005">
        <w:t>A distinct absence of sweating</w:t>
      </w:r>
    </w:p>
    <w:p w14:paraId="6FED9F43" w14:textId="12BA6801" w:rsidR="00240FDD" w:rsidRPr="00C85005" w:rsidRDefault="00240FDD" w:rsidP="005867C0">
      <w:pPr>
        <w:pStyle w:val="ListParagraph"/>
        <w:numPr>
          <w:ilvl w:val="0"/>
          <w:numId w:val="10"/>
        </w:numPr>
        <w:spacing w:after="120" w:line="240" w:lineRule="auto"/>
        <w:ind w:left="1530"/>
        <w:contextualSpacing w:val="0"/>
      </w:pPr>
      <w:r w:rsidRPr="00C85005">
        <w:t xml:space="preserve">Hot, </w:t>
      </w:r>
      <w:r w:rsidR="004C2305" w:rsidRPr="00C85005">
        <w:t>red,</w:t>
      </w:r>
      <w:r w:rsidRPr="00C85005">
        <w:t xml:space="preserve"> or flushed dry skin</w:t>
      </w:r>
    </w:p>
    <w:p w14:paraId="0A03C3BB" w14:textId="77777777" w:rsidR="00240FDD" w:rsidRPr="00C85005" w:rsidRDefault="00240FDD" w:rsidP="005867C0">
      <w:pPr>
        <w:pStyle w:val="ListParagraph"/>
        <w:numPr>
          <w:ilvl w:val="0"/>
          <w:numId w:val="10"/>
        </w:numPr>
        <w:spacing w:after="120" w:line="240" w:lineRule="auto"/>
        <w:ind w:left="1530"/>
        <w:contextualSpacing w:val="0"/>
      </w:pPr>
      <w:r w:rsidRPr="00C85005">
        <w:t>Rapid pulse</w:t>
      </w:r>
    </w:p>
    <w:p w14:paraId="4D78901C" w14:textId="77777777" w:rsidR="00240FDD" w:rsidRPr="00C85005" w:rsidRDefault="00240FDD" w:rsidP="005867C0">
      <w:pPr>
        <w:pStyle w:val="ListParagraph"/>
        <w:numPr>
          <w:ilvl w:val="0"/>
          <w:numId w:val="10"/>
        </w:numPr>
        <w:spacing w:after="120" w:line="240" w:lineRule="auto"/>
        <w:ind w:left="1530"/>
        <w:contextualSpacing w:val="0"/>
      </w:pPr>
      <w:r w:rsidRPr="00C85005">
        <w:t>Difficulty breathing</w:t>
      </w:r>
    </w:p>
    <w:p w14:paraId="253D5E56" w14:textId="77777777" w:rsidR="00240FDD" w:rsidRPr="00C85005" w:rsidRDefault="00240FDD" w:rsidP="005867C0">
      <w:pPr>
        <w:pStyle w:val="ListParagraph"/>
        <w:numPr>
          <w:ilvl w:val="0"/>
          <w:numId w:val="10"/>
        </w:numPr>
        <w:spacing w:after="120" w:line="240" w:lineRule="auto"/>
        <w:ind w:left="1530"/>
        <w:contextualSpacing w:val="0"/>
      </w:pPr>
      <w:r w:rsidRPr="00C85005">
        <w:t>Constricted pupils</w:t>
      </w:r>
    </w:p>
    <w:p w14:paraId="3E58CCC1" w14:textId="77777777" w:rsidR="00240FDD" w:rsidRPr="00C85005" w:rsidRDefault="00240FDD" w:rsidP="005867C0">
      <w:pPr>
        <w:pStyle w:val="ListParagraph"/>
        <w:numPr>
          <w:ilvl w:val="0"/>
          <w:numId w:val="10"/>
        </w:numPr>
        <w:spacing w:after="120" w:line="240" w:lineRule="auto"/>
        <w:ind w:left="1530"/>
        <w:contextualSpacing w:val="0"/>
      </w:pPr>
      <w:r w:rsidRPr="00C85005">
        <w:t>Headache</w:t>
      </w:r>
    </w:p>
    <w:p w14:paraId="6FB3D4D6" w14:textId="77777777" w:rsidR="00240FDD" w:rsidRPr="00C85005" w:rsidRDefault="00240FDD" w:rsidP="005867C0">
      <w:pPr>
        <w:pStyle w:val="ListParagraph"/>
        <w:numPr>
          <w:ilvl w:val="0"/>
          <w:numId w:val="10"/>
        </w:numPr>
        <w:spacing w:after="120" w:line="240" w:lineRule="auto"/>
        <w:ind w:left="1530"/>
        <w:contextualSpacing w:val="0"/>
      </w:pPr>
      <w:r w:rsidRPr="00C85005">
        <w:t>Vomiting or confusion</w:t>
      </w:r>
    </w:p>
    <w:p w14:paraId="60F915F1" w14:textId="77777777" w:rsidR="00240FDD" w:rsidRPr="00C85005" w:rsidRDefault="00240FDD" w:rsidP="005867C0">
      <w:pPr>
        <w:pStyle w:val="ListParagraph"/>
        <w:numPr>
          <w:ilvl w:val="0"/>
          <w:numId w:val="10"/>
        </w:numPr>
        <w:spacing w:after="120" w:line="240" w:lineRule="auto"/>
        <w:ind w:left="1530"/>
        <w:contextualSpacing w:val="0"/>
      </w:pPr>
      <w:r w:rsidRPr="00C85005">
        <w:t>Bizarre behavior</w:t>
      </w:r>
    </w:p>
    <w:p w14:paraId="4ECBB6A9" w14:textId="77777777" w:rsidR="00240FDD" w:rsidRPr="00C85005" w:rsidRDefault="00240FDD" w:rsidP="005867C0">
      <w:pPr>
        <w:pStyle w:val="ListParagraph"/>
        <w:numPr>
          <w:ilvl w:val="0"/>
          <w:numId w:val="10"/>
        </w:numPr>
        <w:spacing w:after="120" w:line="240" w:lineRule="auto"/>
        <w:ind w:left="1530"/>
        <w:contextualSpacing w:val="0"/>
      </w:pPr>
      <w:r w:rsidRPr="00C85005">
        <w:t>High blood pressure</w:t>
      </w:r>
    </w:p>
    <w:p w14:paraId="782B51C0" w14:textId="77777777" w:rsidR="00240FDD" w:rsidRPr="00C85005" w:rsidRDefault="00240FDD" w:rsidP="005867C0">
      <w:pPr>
        <w:pStyle w:val="ListParagraph"/>
        <w:numPr>
          <w:ilvl w:val="0"/>
          <w:numId w:val="10"/>
        </w:numPr>
        <w:spacing w:after="120" w:line="240" w:lineRule="auto"/>
        <w:ind w:left="1530"/>
        <w:contextualSpacing w:val="0"/>
      </w:pPr>
      <w:r w:rsidRPr="00C85005">
        <w:t>Fainting</w:t>
      </w:r>
    </w:p>
    <w:p w14:paraId="30EC2338" w14:textId="77777777" w:rsidR="00240FDD" w:rsidRPr="00C85005" w:rsidRDefault="00240FDD" w:rsidP="005867C0">
      <w:pPr>
        <w:pStyle w:val="ListParagraph"/>
        <w:numPr>
          <w:ilvl w:val="0"/>
          <w:numId w:val="10"/>
        </w:numPr>
        <w:spacing w:after="120" w:line="240" w:lineRule="auto"/>
        <w:ind w:left="1530"/>
        <w:contextualSpacing w:val="0"/>
      </w:pPr>
      <w:r w:rsidRPr="00C85005">
        <w:t>Seizures</w:t>
      </w:r>
    </w:p>
    <w:p w14:paraId="6E0FE78B" w14:textId="77777777" w:rsidR="00240FDD" w:rsidRPr="00C85005" w:rsidRDefault="00240FDD" w:rsidP="005867C0">
      <w:pPr>
        <w:pStyle w:val="ListParagraph"/>
        <w:numPr>
          <w:ilvl w:val="0"/>
          <w:numId w:val="10"/>
        </w:numPr>
        <w:spacing w:after="120" w:line="240" w:lineRule="auto"/>
        <w:ind w:left="1530"/>
        <w:contextualSpacing w:val="0"/>
      </w:pPr>
      <w:r w:rsidRPr="00C85005">
        <w:t>Excessive sweating</w:t>
      </w:r>
    </w:p>
    <w:p w14:paraId="7332B548" w14:textId="5FA70845" w:rsidR="00240FDD" w:rsidRDefault="00240FDD" w:rsidP="005867C0">
      <w:pPr>
        <w:pStyle w:val="ListParagraph"/>
        <w:numPr>
          <w:ilvl w:val="0"/>
          <w:numId w:val="10"/>
        </w:numPr>
        <w:spacing w:after="120" w:line="240" w:lineRule="auto"/>
        <w:ind w:left="1530"/>
        <w:contextualSpacing w:val="0"/>
      </w:pPr>
      <w:r w:rsidRPr="00C85005">
        <w:t>Nausea</w:t>
      </w:r>
    </w:p>
    <w:p w14:paraId="7B6179AC" w14:textId="237329D4" w:rsidR="00240FDD" w:rsidRDefault="00240FDD" w:rsidP="005867C0">
      <w:pPr>
        <w:spacing w:after="120" w:line="240" w:lineRule="auto"/>
        <w:ind w:left="1170"/>
      </w:pPr>
      <w:r w:rsidRPr="00C85005">
        <w:t>Advanced symptoms may include seizures, convulsions, collapse, loss of consciousness and a body temperature over 104</w:t>
      </w:r>
      <w:r>
        <w:t xml:space="preserve"> </w:t>
      </w:r>
      <w:r w:rsidRPr="00C85005">
        <w:t>degrees Fahrenheit</w:t>
      </w:r>
    </w:p>
    <w:p w14:paraId="6585B8B0" w14:textId="4E602C2A" w:rsidR="00240FDD" w:rsidRPr="00D731EC" w:rsidRDefault="006F1AB0" w:rsidP="005867C0">
      <w:pPr>
        <w:pStyle w:val="Heading2"/>
        <w:numPr>
          <w:ilvl w:val="0"/>
          <w:numId w:val="28"/>
        </w:numPr>
        <w:spacing w:after="120"/>
        <w:rPr>
          <w:sz w:val="28"/>
          <w:szCs w:val="28"/>
        </w:rPr>
      </w:pPr>
      <w:r w:rsidRPr="00D731EC">
        <w:rPr>
          <w:sz w:val="28"/>
          <w:szCs w:val="28"/>
        </w:rPr>
        <w:t>Activity Level and Its Correlation to Heat Illnesses</w:t>
      </w:r>
    </w:p>
    <w:p w14:paraId="28D547D2" w14:textId="16E7C380" w:rsidR="00240FDD" w:rsidRPr="00C85005" w:rsidRDefault="00D31F6E" w:rsidP="005867C0">
      <w:pPr>
        <w:spacing w:after="120"/>
        <w:ind w:left="360"/>
      </w:pPr>
      <w:r>
        <w:t>Body</w:t>
      </w:r>
      <w:r w:rsidR="00240FDD" w:rsidRPr="00C85005">
        <w:t xml:space="preserve"> temperatures commonly increase after strenuous work activity or when the body absorbs heat from the environment. In some cases, heavy work activity can be the main source of heat, and an employee could suffer symptoms of heat illness even at relatively low temperatures. In general, sustained levels of moderate </w:t>
      </w:r>
      <w:r w:rsidR="00240FDD" w:rsidRPr="00C85005">
        <w:lastRenderedPageBreak/>
        <w:t xml:space="preserve">or heavy physical activity can increase an individual’s risk of heat illness. The following are some examples of light, moderate and heavy levels of activity to be aware of </w:t>
      </w:r>
      <w:r w:rsidRPr="00C85005">
        <w:t>to</w:t>
      </w:r>
      <w:r w:rsidR="00240FDD" w:rsidRPr="00C85005">
        <w:t xml:space="preserve"> manage </w:t>
      </w:r>
      <w:proofErr w:type="gramStart"/>
      <w:r w:rsidR="007776D9">
        <w:t xml:space="preserve">XXXXXXX </w:t>
      </w:r>
      <w:r w:rsidR="00240FDD" w:rsidRPr="00C85005">
        <w:t xml:space="preserve"> employees</w:t>
      </w:r>
      <w:proofErr w:type="gramEnd"/>
      <w:r w:rsidR="00240FDD">
        <w:t>’</w:t>
      </w:r>
      <w:r w:rsidR="00240FDD" w:rsidRPr="00C85005">
        <w:t xml:space="preserve"> workload</w:t>
      </w:r>
      <w:r w:rsidR="00240FDD">
        <w:t>s</w:t>
      </w:r>
      <w:r w:rsidR="00240FDD" w:rsidRPr="00C85005">
        <w:t>:</w:t>
      </w:r>
    </w:p>
    <w:tbl>
      <w:tblPr>
        <w:tblStyle w:val="TableGrid"/>
        <w:tblW w:w="0" w:type="auto"/>
        <w:jc w:val="center"/>
        <w:tblLook w:val="04A0" w:firstRow="1" w:lastRow="0" w:firstColumn="1" w:lastColumn="0" w:noHBand="0" w:noVBand="1"/>
      </w:tblPr>
      <w:tblGrid>
        <w:gridCol w:w="1525"/>
        <w:gridCol w:w="4708"/>
        <w:gridCol w:w="3117"/>
      </w:tblGrid>
      <w:tr w:rsidR="00240FDD" w14:paraId="3B759E13" w14:textId="77777777" w:rsidTr="00D31F6E">
        <w:trPr>
          <w:trHeight w:val="224"/>
          <w:jc w:val="center"/>
        </w:trPr>
        <w:tc>
          <w:tcPr>
            <w:tcW w:w="1525" w:type="dxa"/>
            <w:shd w:val="clear" w:color="auto" w:fill="95B3D7" w:themeFill="accent1" w:themeFillTint="99"/>
            <w:vAlign w:val="center"/>
          </w:tcPr>
          <w:p w14:paraId="193102D5" w14:textId="77777777" w:rsidR="00240FDD" w:rsidRPr="00E7135B" w:rsidRDefault="00240FDD" w:rsidP="005867C0">
            <w:pPr>
              <w:spacing w:after="120"/>
              <w:jc w:val="center"/>
              <w:rPr>
                <w:b/>
                <w:sz w:val="24"/>
              </w:rPr>
            </w:pPr>
            <w:r w:rsidRPr="00E7135B">
              <w:rPr>
                <w:b/>
                <w:sz w:val="24"/>
              </w:rPr>
              <w:t>Level of Activity</w:t>
            </w:r>
          </w:p>
        </w:tc>
        <w:tc>
          <w:tcPr>
            <w:tcW w:w="4708" w:type="dxa"/>
            <w:shd w:val="clear" w:color="auto" w:fill="95B3D7" w:themeFill="accent1" w:themeFillTint="99"/>
            <w:vAlign w:val="center"/>
          </w:tcPr>
          <w:p w14:paraId="08465A0F" w14:textId="77777777" w:rsidR="00240FDD" w:rsidRPr="00E7135B" w:rsidRDefault="00240FDD" w:rsidP="005867C0">
            <w:pPr>
              <w:spacing w:after="120"/>
              <w:jc w:val="center"/>
              <w:rPr>
                <w:b/>
                <w:sz w:val="24"/>
              </w:rPr>
            </w:pPr>
            <w:r w:rsidRPr="00E7135B">
              <w:rPr>
                <w:b/>
                <w:sz w:val="24"/>
              </w:rPr>
              <w:t>Activity</w:t>
            </w:r>
          </w:p>
        </w:tc>
        <w:tc>
          <w:tcPr>
            <w:tcW w:w="3117" w:type="dxa"/>
            <w:shd w:val="clear" w:color="auto" w:fill="95B3D7" w:themeFill="accent1" w:themeFillTint="99"/>
            <w:vAlign w:val="center"/>
          </w:tcPr>
          <w:p w14:paraId="0DF9992A" w14:textId="77777777" w:rsidR="00240FDD" w:rsidRPr="00E7135B" w:rsidRDefault="00240FDD" w:rsidP="005867C0">
            <w:pPr>
              <w:spacing w:after="120"/>
              <w:jc w:val="center"/>
              <w:rPr>
                <w:b/>
                <w:sz w:val="24"/>
              </w:rPr>
            </w:pPr>
            <w:r w:rsidRPr="00E7135B">
              <w:rPr>
                <w:b/>
                <w:sz w:val="24"/>
              </w:rPr>
              <w:t>Real-world Examples</w:t>
            </w:r>
          </w:p>
        </w:tc>
      </w:tr>
      <w:tr w:rsidR="00240FDD" w14:paraId="1B432D76" w14:textId="77777777" w:rsidTr="00D31F6E">
        <w:trPr>
          <w:jc w:val="center"/>
        </w:trPr>
        <w:tc>
          <w:tcPr>
            <w:tcW w:w="1525" w:type="dxa"/>
          </w:tcPr>
          <w:p w14:paraId="2A3E1320" w14:textId="77777777" w:rsidR="00240FDD" w:rsidRPr="00D31F6E" w:rsidRDefault="00240FDD" w:rsidP="005867C0">
            <w:pPr>
              <w:spacing w:before="120" w:after="120"/>
              <w:rPr>
                <w:b/>
              </w:rPr>
            </w:pPr>
            <w:r w:rsidRPr="00D31F6E">
              <w:rPr>
                <w:b/>
              </w:rPr>
              <w:t>Light</w:t>
            </w:r>
          </w:p>
        </w:tc>
        <w:tc>
          <w:tcPr>
            <w:tcW w:w="4708" w:type="dxa"/>
          </w:tcPr>
          <w:p w14:paraId="2A706C65" w14:textId="77777777" w:rsidR="00240FDD" w:rsidRPr="00D31F6E" w:rsidRDefault="00240FDD" w:rsidP="005867C0">
            <w:pPr>
              <w:pStyle w:val="ListParagraph"/>
              <w:numPr>
                <w:ilvl w:val="0"/>
                <w:numId w:val="22"/>
              </w:numPr>
              <w:spacing w:after="120"/>
              <w:contextualSpacing w:val="0"/>
            </w:pPr>
            <w:r w:rsidRPr="00D31F6E">
              <w:t>Sitting, using arms and legs moderately to perform jobs</w:t>
            </w:r>
          </w:p>
          <w:p w14:paraId="01F6A81C" w14:textId="41DF6E5B" w:rsidR="00240FDD" w:rsidRPr="00D31F6E" w:rsidRDefault="00240FDD" w:rsidP="005867C0">
            <w:pPr>
              <w:pStyle w:val="ListParagraph"/>
              <w:numPr>
                <w:ilvl w:val="0"/>
                <w:numId w:val="22"/>
              </w:numPr>
              <w:spacing w:after="120"/>
              <w:contextualSpacing w:val="0"/>
            </w:pPr>
            <w:r w:rsidRPr="00D31F6E">
              <w:t xml:space="preserve">Standing while performing simple tasks </w:t>
            </w:r>
          </w:p>
        </w:tc>
        <w:tc>
          <w:tcPr>
            <w:tcW w:w="3117" w:type="dxa"/>
          </w:tcPr>
          <w:p w14:paraId="6E9BDB23" w14:textId="77777777" w:rsidR="00240FDD" w:rsidRPr="00D31F6E" w:rsidRDefault="00240FDD" w:rsidP="005867C0">
            <w:pPr>
              <w:pStyle w:val="ListParagraph"/>
              <w:numPr>
                <w:ilvl w:val="0"/>
                <w:numId w:val="22"/>
              </w:numPr>
              <w:spacing w:after="120"/>
              <w:contextualSpacing w:val="0"/>
            </w:pPr>
            <w:r w:rsidRPr="00D31F6E">
              <w:t>Desk work</w:t>
            </w:r>
          </w:p>
          <w:p w14:paraId="4D85A621" w14:textId="7A4D78E8" w:rsidR="00240FDD" w:rsidRPr="00D31F6E" w:rsidRDefault="00240FDD" w:rsidP="005867C0">
            <w:pPr>
              <w:pStyle w:val="ListParagraph"/>
              <w:numPr>
                <w:ilvl w:val="0"/>
                <w:numId w:val="22"/>
              </w:numPr>
              <w:spacing w:after="120"/>
              <w:contextualSpacing w:val="0"/>
            </w:pPr>
            <w:r w:rsidRPr="00D31F6E">
              <w:t>Assembly-line work</w:t>
            </w:r>
          </w:p>
        </w:tc>
      </w:tr>
      <w:tr w:rsidR="00240FDD" w14:paraId="0829FA54" w14:textId="77777777" w:rsidTr="00D31F6E">
        <w:trPr>
          <w:jc w:val="center"/>
        </w:trPr>
        <w:tc>
          <w:tcPr>
            <w:tcW w:w="1525" w:type="dxa"/>
          </w:tcPr>
          <w:p w14:paraId="7B33C9CD" w14:textId="77777777" w:rsidR="00240FDD" w:rsidRPr="00D31F6E" w:rsidRDefault="00240FDD" w:rsidP="005867C0">
            <w:pPr>
              <w:spacing w:before="120" w:after="120"/>
              <w:rPr>
                <w:b/>
              </w:rPr>
            </w:pPr>
            <w:r w:rsidRPr="00D31F6E">
              <w:rPr>
                <w:b/>
              </w:rPr>
              <w:t>Moderate</w:t>
            </w:r>
          </w:p>
        </w:tc>
        <w:tc>
          <w:tcPr>
            <w:tcW w:w="4708" w:type="dxa"/>
          </w:tcPr>
          <w:p w14:paraId="648071F0" w14:textId="77777777" w:rsidR="00240FDD" w:rsidRPr="00D31F6E" w:rsidRDefault="00240FDD" w:rsidP="005867C0">
            <w:pPr>
              <w:pStyle w:val="ListParagraph"/>
              <w:numPr>
                <w:ilvl w:val="0"/>
                <w:numId w:val="22"/>
              </w:numPr>
              <w:spacing w:after="120"/>
              <w:contextualSpacing w:val="0"/>
            </w:pPr>
            <w:r w:rsidRPr="00D31F6E">
              <w:t>Sitting, using hands and arms vigorously</w:t>
            </w:r>
          </w:p>
          <w:p w14:paraId="2E9FFB53" w14:textId="5D427828" w:rsidR="00240FDD" w:rsidRPr="00D31F6E" w:rsidRDefault="00240FDD" w:rsidP="005867C0">
            <w:pPr>
              <w:pStyle w:val="ListParagraph"/>
              <w:numPr>
                <w:ilvl w:val="0"/>
                <w:numId w:val="22"/>
              </w:numPr>
              <w:spacing w:after="120"/>
              <w:contextualSpacing w:val="0"/>
            </w:pPr>
            <w:r w:rsidRPr="00D31F6E">
              <w:t>Standing while performing</w:t>
            </w:r>
            <w:r w:rsidR="00D31F6E">
              <w:t xml:space="preserve"> </w:t>
            </w:r>
            <w:r w:rsidRPr="00D31F6E">
              <w:t>tasks</w:t>
            </w:r>
          </w:p>
          <w:p w14:paraId="4A7971A6" w14:textId="77777777" w:rsidR="00240FDD" w:rsidRPr="00D31F6E" w:rsidRDefault="00240FDD" w:rsidP="005867C0">
            <w:pPr>
              <w:pStyle w:val="ListParagraph"/>
              <w:numPr>
                <w:ilvl w:val="0"/>
                <w:numId w:val="22"/>
              </w:numPr>
              <w:spacing w:after="120"/>
              <w:contextualSpacing w:val="0"/>
            </w:pPr>
            <w:r w:rsidRPr="00D31F6E">
              <w:t>Occasional lifting or pushing</w:t>
            </w:r>
          </w:p>
        </w:tc>
        <w:tc>
          <w:tcPr>
            <w:tcW w:w="3117" w:type="dxa"/>
          </w:tcPr>
          <w:p w14:paraId="02158906" w14:textId="77777777" w:rsidR="00240FDD" w:rsidRPr="00D31F6E" w:rsidRDefault="00240FDD" w:rsidP="005867C0">
            <w:pPr>
              <w:pStyle w:val="ListParagraph"/>
              <w:numPr>
                <w:ilvl w:val="0"/>
                <w:numId w:val="22"/>
              </w:numPr>
              <w:spacing w:after="120"/>
              <w:contextualSpacing w:val="0"/>
            </w:pPr>
            <w:r w:rsidRPr="00D31F6E">
              <w:t>Using heavy machinery</w:t>
            </w:r>
          </w:p>
          <w:p w14:paraId="325BD5E8" w14:textId="77777777" w:rsidR="00240FDD" w:rsidRPr="00D31F6E" w:rsidRDefault="00240FDD" w:rsidP="005867C0">
            <w:pPr>
              <w:pStyle w:val="ListParagraph"/>
              <w:numPr>
                <w:ilvl w:val="0"/>
                <w:numId w:val="22"/>
              </w:numPr>
              <w:spacing w:after="120"/>
              <w:contextualSpacing w:val="0"/>
            </w:pPr>
            <w:r w:rsidRPr="00D31F6E">
              <w:t>Warehouse work</w:t>
            </w:r>
          </w:p>
        </w:tc>
      </w:tr>
      <w:tr w:rsidR="00240FDD" w14:paraId="5B46CBBB" w14:textId="77777777" w:rsidTr="00D31F6E">
        <w:trPr>
          <w:jc w:val="center"/>
        </w:trPr>
        <w:tc>
          <w:tcPr>
            <w:tcW w:w="1525" w:type="dxa"/>
          </w:tcPr>
          <w:p w14:paraId="4D752236" w14:textId="77777777" w:rsidR="00240FDD" w:rsidRPr="00D31F6E" w:rsidRDefault="00240FDD" w:rsidP="005867C0">
            <w:pPr>
              <w:spacing w:before="120" w:after="120"/>
              <w:rPr>
                <w:b/>
              </w:rPr>
            </w:pPr>
            <w:r w:rsidRPr="00D31F6E">
              <w:rPr>
                <w:b/>
              </w:rPr>
              <w:t>Heavy</w:t>
            </w:r>
          </w:p>
        </w:tc>
        <w:tc>
          <w:tcPr>
            <w:tcW w:w="4708" w:type="dxa"/>
          </w:tcPr>
          <w:p w14:paraId="21AE4637" w14:textId="72B6D66B" w:rsidR="00240FDD" w:rsidRPr="00D31F6E" w:rsidRDefault="00D31F6E" w:rsidP="005867C0">
            <w:pPr>
              <w:pStyle w:val="ListParagraph"/>
              <w:numPr>
                <w:ilvl w:val="0"/>
                <w:numId w:val="22"/>
              </w:numPr>
              <w:spacing w:after="120"/>
              <w:contextualSpacing w:val="0"/>
            </w:pPr>
            <w:r>
              <w:t>Continuous strenuous movement of arms/legs</w:t>
            </w:r>
          </w:p>
          <w:p w14:paraId="636D3864" w14:textId="2AB21650" w:rsidR="00240FDD" w:rsidRPr="00D31F6E" w:rsidRDefault="00D31F6E" w:rsidP="005867C0">
            <w:pPr>
              <w:pStyle w:val="ListParagraph"/>
              <w:numPr>
                <w:ilvl w:val="0"/>
                <w:numId w:val="22"/>
              </w:numPr>
              <w:spacing w:after="120"/>
              <w:contextualSpacing w:val="0"/>
            </w:pPr>
            <w:r>
              <w:t>H</w:t>
            </w:r>
            <w:r w:rsidR="00240FDD" w:rsidRPr="00D31F6E">
              <w:t xml:space="preserve">eavy lifting, </w:t>
            </w:r>
            <w:r w:rsidR="006F1AB0" w:rsidRPr="00D31F6E">
              <w:t>pushing,</w:t>
            </w:r>
            <w:r w:rsidR="00240FDD" w:rsidRPr="00D31F6E">
              <w:t xml:space="preserve"> or pulling</w:t>
            </w:r>
          </w:p>
        </w:tc>
        <w:tc>
          <w:tcPr>
            <w:tcW w:w="3117" w:type="dxa"/>
          </w:tcPr>
          <w:p w14:paraId="37F61037" w14:textId="284F08F4" w:rsidR="00240FDD" w:rsidRDefault="00240FDD" w:rsidP="005867C0">
            <w:pPr>
              <w:pStyle w:val="ListParagraph"/>
              <w:numPr>
                <w:ilvl w:val="0"/>
                <w:numId w:val="22"/>
              </w:numPr>
              <w:spacing w:after="120"/>
              <w:contextualSpacing w:val="0"/>
            </w:pPr>
            <w:r w:rsidRPr="00D31F6E">
              <w:t xml:space="preserve">Sawing, planting, digging, </w:t>
            </w:r>
            <w:r w:rsidR="006F1AB0" w:rsidRPr="00D31F6E">
              <w:t>shoveling</w:t>
            </w:r>
          </w:p>
          <w:p w14:paraId="3DB170F2" w14:textId="1D84B31D" w:rsidR="00E7135B" w:rsidRPr="00D31F6E" w:rsidRDefault="00E7135B" w:rsidP="005867C0">
            <w:pPr>
              <w:pStyle w:val="ListParagraph"/>
              <w:numPr>
                <w:ilvl w:val="0"/>
                <w:numId w:val="22"/>
              </w:numPr>
              <w:spacing w:after="120"/>
              <w:contextualSpacing w:val="0"/>
            </w:pPr>
            <w:r>
              <w:t xml:space="preserve">Graveside setup </w:t>
            </w:r>
          </w:p>
        </w:tc>
      </w:tr>
    </w:tbl>
    <w:p w14:paraId="7751F10A" w14:textId="3A91A14C" w:rsidR="00240FDD" w:rsidRPr="0025345E" w:rsidRDefault="00240FDD" w:rsidP="005867C0">
      <w:pPr>
        <w:pStyle w:val="Heading3"/>
        <w:numPr>
          <w:ilvl w:val="0"/>
          <w:numId w:val="28"/>
        </w:numPr>
        <w:spacing w:after="120"/>
        <w:rPr>
          <w:sz w:val="26"/>
          <w:szCs w:val="26"/>
        </w:rPr>
      </w:pPr>
      <w:bookmarkStart w:id="17" w:name="_Toc256000014"/>
      <w:r w:rsidRPr="0025345E">
        <w:rPr>
          <w:sz w:val="26"/>
          <w:szCs w:val="26"/>
        </w:rPr>
        <w:t>Personal Risk Factors</w:t>
      </w:r>
      <w:bookmarkEnd w:id="17"/>
    </w:p>
    <w:p w14:paraId="04E5C1C8" w14:textId="2D2CA6B8" w:rsidR="00BF7EF2" w:rsidRDefault="00240FDD" w:rsidP="007776D9">
      <w:r w:rsidRPr="00C85005">
        <w:t xml:space="preserve">In addition to heat generated from activity and the environment, certain personal factors can cause an individual to overheat. People respond to heat differently, </w:t>
      </w:r>
      <w:r w:rsidR="007776D9" w:rsidRPr="007776D9">
        <w:rPr>
          <w:color w:val="FF0000"/>
        </w:rPr>
        <w:t>XXXXXXX</w:t>
      </w:r>
      <w:r w:rsidR="007776D9">
        <w:t xml:space="preserve"> </w:t>
      </w:r>
      <w:r w:rsidR="00E7135B">
        <w:t>management</w:t>
      </w:r>
      <w:r w:rsidRPr="00C85005">
        <w:t xml:space="preserve"> should be aware of the following factors that could increase an employee’s risk of experiencing a heat illness:</w:t>
      </w:r>
    </w:p>
    <w:p w14:paraId="294F2061" w14:textId="77777777" w:rsidR="00BF7EF2" w:rsidRDefault="00240FDD" w:rsidP="005867C0">
      <w:pPr>
        <w:pStyle w:val="ListParagraph"/>
        <w:numPr>
          <w:ilvl w:val="1"/>
          <w:numId w:val="28"/>
        </w:numPr>
        <w:spacing w:after="120"/>
        <w:contextualSpacing w:val="0"/>
      </w:pPr>
      <w:r w:rsidRPr="00BF7EF2">
        <w:rPr>
          <w:b/>
        </w:rPr>
        <w:t>Acclimatization</w:t>
      </w:r>
      <w:r>
        <w:t>—</w:t>
      </w:r>
      <w:r w:rsidRPr="00C85005">
        <w:t xml:space="preserve">Acclimatization refers to an individual’s heat tolerance. Those who </w:t>
      </w:r>
      <w:r w:rsidR="00E7135B" w:rsidRPr="00C85005">
        <w:t>do not</w:t>
      </w:r>
      <w:r w:rsidRPr="00C85005">
        <w:t xml:space="preserve"> work at high temperatures regularly are more likely to experience heat illnesses. </w:t>
      </w:r>
    </w:p>
    <w:p w14:paraId="58C10C6C" w14:textId="77777777" w:rsidR="00BF7EF2" w:rsidRDefault="00240FDD" w:rsidP="005867C0">
      <w:pPr>
        <w:pStyle w:val="ListParagraph"/>
        <w:numPr>
          <w:ilvl w:val="1"/>
          <w:numId w:val="28"/>
        </w:numPr>
        <w:spacing w:after="120"/>
        <w:contextualSpacing w:val="0"/>
      </w:pPr>
      <w:r w:rsidRPr="00BF7EF2">
        <w:rPr>
          <w:b/>
        </w:rPr>
        <w:t>Poor physical fitness and obesity—</w:t>
      </w:r>
      <w:r w:rsidRPr="00C85005">
        <w:t>Physically fit individuals can generally cope with heat more easily than those who are not. Regular aerobic activity</w:t>
      </w:r>
      <w:r w:rsidR="00E7135B">
        <w:t xml:space="preserve"> </w:t>
      </w:r>
      <w:r w:rsidRPr="00C85005">
        <w:t xml:space="preserve">like walking, </w:t>
      </w:r>
      <w:r w:rsidR="00E7135B" w:rsidRPr="00C85005">
        <w:t>running,</w:t>
      </w:r>
      <w:r w:rsidRPr="00C85005">
        <w:t xml:space="preserve"> or swimming</w:t>
      </w:r>
      <w:r w:rsidR="00E7135B">
        <w:t xml:space="preserve"> </w:t>
      </w:r>
      <w:r w:rsidRPr="00C85005">
        <w:t>can help improve an individual’s tolerance to heat. In addition, excess fat leads to increased insulation. This means individuals who are overweight retain and generate more heat.</w:t>
      </w:r>
    </w:p>
    <w:p w14:paraId="3BAAE53E" w14:textId="77777777" w:rsidR="00BF7EF2" w:rsidRDefault="00240FDD" w:rsidP="005867C0">
      <w:pPr>
        <w:pStyle w:val="ListParagraph"/>
        <w:numPr>
          <w:ilvl w:val="1"/>
          <w:numId w:val="28"/>
        </w:numPr>
        <w:spacing w:after="120"/>
        <w:contextualSpacing w:val="0"/>
      </w:pPr>
      <w:r w:rsidRPr="00BF7EF2">
        <w:rPr>
          <w:b/>
        </w:rPr>
        <w:t>Age—</w:t>
      </w:r>
      <w:r w:rsidRPr="00C85005">
        <w:t>Those over the age of 40 are more susceptible to the effects of heat.</w:t>
      </w:r>
    </w:p>
    <w:p w14:paraId="350883E1" w14:textId="77777777" w:rsidR="00BF7EF2" w:rsidRDefault="00240FDD" w:rsidP="005867C0">
      <w:pPr>
        <w:pStyle w:val="ListParagraph"/>
        <w:numPr>
          <w:ilvl w:val="1"/>
          <w:numId w:val="28"/>
        </w:numPr>
        <w:spacing w:after="120"/>
        <w:contextualSpacing w:val="0"/>
      </w:pPr>
      <w:r w:rsidRPr="00BF7EF2">
        <w:rPr>
          <w:b/>
        </w:rPr>
        <w:t>Pre-existing medical conditions or treatments—</w:t>
      </w:r>
      <w:r w:rsidRPr="00C85005">
        <w:t>Common medical conditions can affect a person’s ability to handle heat. Specifically, heart problems</w:t>
      </w:r>
      <w:r w:rsidR="00E7135B">
        <w:t xml:space="preserve">, </w:t>
      </w:r>
      <w:r w:rsidRPr="00C85005">
        <w:t xml:space="preserve">diabetes, kidney problems, pregnancy, cystic </w:t>
      </w:r>
      <w:proofErr w:type="gramStart"/>
      <w:r w:rsidRPr="00C85005">
        <w:t>fibrosis</w:t>
      </w:r>
      <w:proofErr w:type="gramEnd"/>
      <w:r w:rsidRPr="00C85005">
        <w:t xml:space="preserve"> and hyperthyroidism.</w:t>
      </w:r>
    </w:p>
    <w:p w14:paraId="757EB1CE" w14:textId="77777777" w:rsidR="00B66117" w:rsidRDefault="00240FDD" w:rsidP="005867C0">
      <w:pPr>
        <w:pStyle w:val="ListParagraph"/>
        <w:numPr>
          <w:ilvl w:val="1"/>
          <w:numId w:val="28"/>
        </w:numPr>
        <w:spacing w:after="120"/>
        <w:contextualSpacing w:val="0"/>
      </w:pPr>
      <w:r w:rsidRPr="00BF7EF2">
        <w:rPr>
          <w:b/>
        </w:rPr>
        <w:t>Previous heatstroke—</w:t>
      </w:r>
      <w:r w:rsidRPr="00C85005">
        <w:t>Once workers have experienced heatstroke, they are more likely to suffer from another one. As such, these individuals often require special protection</w:t>
      </w:r>
      <w:r>
        <w:t>.</w:t>
      </w:r>
    </w:p>
    <w:p w14:paraId="3954E709" w14:textId="04275F46" w:rsidR="00240FDD" w:rsidRPr="00B66117" w:rsidRDefault="0025345E" w:rsidP="005867C0">
      <w:pPr>
        <w:pStyle w:val="ListParagraph"/>
        <w:numPr>
          <w:ilvl w:val="0"/>
          <w:numId w:val="28"/>
        </w:numPr>
        <w:spacing w:after="120"/>
        <w:contextualSpacing w:val="0"/>
        <w:rPr>
          <w:rFonts w:asciiTheme="majorHAnsi" w:hAnsiTheme="majorHAnsi"/>
          <w:color w:val="365F91" w:themeColor="accent1" w:themeShade="BF"/>
          <w:sz w:val="28"/>
          <w:szCs w:val="28"/>
        </w:rPr>
      </w:pPr>
      <w:r w:rsidRPr="00B66117">
        <w:rPr>
          <w:rFonts w:asciiTheme="majorHAnsi" w:hAnsiTheme="majorHAnsi"/>
          <w:color w:val="365F91" w:themeColor="accent1" w:themeShade="BF"/>
          <w:sz w:val="28"/>
          <w:szCs w:val="28"/>
        </w:rPr>
        <w:t>Safeguarding Employees</w:t>
      </w:r>
    </w:p>
    <w:p w14:paraId="3A404EF8" w14:textId="375790F8" w:rsidR="00B66117" w:rsidRDefault="0025345E" w:rsidP="007776D9">
      <w:r>
        <w:t xml:space="preserve">Leadership and management at </w:t>
      </w:r>
      <w:r w:rsidR="007776D9" w:rsidRPr="007776D9">
        <w:rPr>
          <w:color w:val="FF0000"/>
        </w:rPr>
        <w:t>XXXXXXX</w:t>
      </w:r>
      <w:r w:rsidR="007776D9">
        <w:t xml:space="preserve"> </w:t>
      </w:r>
      <w:r>
        <w:t>locations can help prevent</w:t>
      </w:r>
      <w:r w:rsidR="00240FDD" w:rsidRPr="00C85005">
        <w:t xml:space="preserve"> heat illnesses </w:t>
      </w:r>
      <w:r>
        <w:t xml:space="preserve">by understanding the concepts above and knowing their employee’s risk factors. </w:t>
      </w:r>
      <w:r w:rsidR="00240FDD" w:rsidRPr="00C85005">
        <w:t>In addition, implementing workplace controls can make all the difference when it comes to protecting at-risk employees from potentially deadly heat.</w:t>
      </w:r>
      <w:r>
        <w:t xml:space="preserve"> Control measures that can be implemented begin in section 5.</w:t>
      </w:r>
      <w:bookmarkStart w:id="18" w:name="_Toc256000016"/>
    </w:p>
    <w:p w14:paraId="68467564" w14:textId="77777777" w:rsidR="00DD00DF" w:rsidRDefault="00DD00DF">
      <w:pPr>
        <w:rPr>
          <w:rStyle w:val="Heading1Char"/>
          <w:sz w:val="28"/>
          <w:szCs w:val="28"/>
        </w:rPr>
      </w:pPr>
      <w:r>
        <w:rPr>
          <w:rStyle w:val="Heading1Char"/>
          <w:sz w:val="28"/>
          <w:szCs w:val="28"/>
        </w:rPr>
        <w:lastRenderedPageBreak/>
        <w:br w:type="page"/>
      </w:r>
    </w:p>
    <w:p w14:paraId="5A4BF62B" w14:textId="11403BE5" w:rsidR="00B66117" w:rsidRPr="00B66117" w:rsidRDefault="0025345E" w:rsidP="005867C0">
      <w:pPr>
        <w:pStyle w:val="ListParagraph"/>
        <w:numPr>
          <w:ilvl w:val="0"/>
          <w:numId w:val="28"/>
        </w:numPr>
        <w:spacing w:after="120"/>
        <w:contextualSpacing w:val="0"/>
        <w:rPr>
          <w:rStyle w:val="Heading1Char"/>
          <w:rFonts w:eastAsiaTheme="minorEastAsia" w:cstheme="minorBidi"/>
          <w:sz w:val="28"/>
          <w:szCs w:val="28"/>
        </w:rPr>
      </w:pPr>
      <w:r w:rsidRPr="00B66117">
        <w:rPr>
          <w:rStyle w:val="Heading1Char"/>
          <w:sz w:val="28"/>
          <w:szCs w:val="28"/>
        </w:rPr>
        <w:lastRenderedPageBreak/>
        <w:t>Heat Program Control Measures</w:t>
      </w:r>
      <w:bookmarkStart w:id="19" w:name="_Toc256000018"/>
      <w:bookmarkStart w:id="20" w:name="_Toc487114177"/>
      <w:bookmarkStart w:id="21" w:name="_Toc487114874"/>
      <w:bookmarkEnd w:id="18"/>
    </w:p>
    <w:p w14:paraId="24C9C4D2" w14:textId="77777777" w:rsidR="00B66117" w:rsidRDefault="00240FDD" w:rsidP="005867C0">
      <w:pPr>
        <w:pStyle w:val="ListParagraph"/>
        <w:numPr>
          <w:ilvl w:val="1"/>
          <w:numId w:val="28"/>
        </w:numPr>
        <w:spacing w:after="120"/>
        <w:contextualSpacing w:val="0"/>
        <w:rPr>
          <w:rFonts w:cstheme="minorHAnsi"/>
          <w:color w:val="000000" w:themeColor="text1"/>
        </w:rPr>
      </w:pPr>
      <w:r w:rsidRPr="00B66117">
        <w:rPr>
          <w:rFonts w:cstheme="minorHAnsi"/>
          <w:color w:val="000000" w:themeColor="text1"/>
        </w:rPr>
        <w:t>Heat Illness Assessments</w:t>
      </w:r>
      <w:bookmarkEnd w:id="19"/>
      <w:bookmarkEnd w:id="20"/>
      <w:bookmarkEnd w:id="21"/>
      <w:r w:rsidRPr="00B66117">
        <w:rPr>
          <w:rFonts w:cstheme="minorHAnsi"/>
          <w:color w:val="000000" w:themeColor="text1"/>
        </w:rPr>
        <w:t xml:space="preserve"> </w:t>
      </w:r>
    </w:p>
    <w:p w14:paraId="54E7B9AF" w14:textId="3F2EF7CE" w:rsidR="001E63F0" w:rsidRDefault="0025345E" w:rsidP="007776D9">
      <w:r>
        <w:t xml:space="preserve">During the summer months or long periods of high heat, the </w:t>
      </w:r>
      <w:r w:rsidR="006A1371">
        <w:t>management</w:t>
      </w:r>
      <w:r>
        <w:t xml:space="preserve"> at each </w:t>
      </w:r>
      <w:r w:rsidR="007776D9" w:rsidRPr="007776D9">
        <w:rPr>
          <w:color w:val="FF0000"/>
        </w:rPr>
        <w:t>XXXXXXX</w:t>
      </w:r>
      <w:r w:rsidR="007776D9">
        <w:t xml:space="preserve"> </w:t>
      </w:r>
      <w:r>
        <w:t xml:space="preserve">location shall conduct periodic heat assessments to monitor worker frequency and exertion in excessive heat environments. Management </w:t>
      </w:r>
      <w:r w:rsidR="00240FDD" w:rsidRPr="00C85005">
        <w:t xml:space="preserve">can use the Heat Illness Assessment Checklist </w:t>
      </w:r>
      <w:r w:rsidR="0084490C">
        <w:t>(</w:t>
      </w:r>
      <w:hyperlink w:anchor="AppendixA" w:history="1">
        <w:r w:rsidR="00E3300E" w:rsidRPr="00793CAF">
          <w:rPr>
            <w:rStyle w:val="Hyperlink"/>
          </w:rPr>
          <w:t>Appendix A</w:t>
        </w:r>
      </w:hyperlink>
      <w:r w:rsidR="0084490C">
        <w:t>)</w:t>
      </w:r>
      <w:r>
        <w:t>.</w:t>
      </w:r>
      <w:r w:rsidR="00240FDD" w:rsidRPr="00C85005">
        <w:t xml:space="preserve"> </w:t>
      </w:r>
    </w:p>
    <w:p w14:paraId="25FB296C" w14:textId="3ACD270C" w:rsidR="00365EF3" w:rsidRPr="001E63F0" w:rsidRDefault="00365EF3" w:rsidP="005867C0">
      <w:pPr>
        <w:pStyle w:val="ListParagraph"/>
        <w:spacing w:after="120"/>
        <w:ind w:left="810"/>
        <w:contextualSpacing w:val="0"/>
        <w:rPr>
          <w:rFonts w:cstheme="minorHAnsi"/>
          <w:color w:val="000000" w:themeColor="text1"/>
        </w:rPr>
      </w:pPr>
      <w:r>
        <w:t xml:space="preserve">Management shall also be responsible for obtaining a wet bulb thermometer that depicts relative humidity in work environments where their employees are routinely working. Using the relative humidity reading and the heat index, management should follow the </w:t>
      </w:r>
      <w:r w:rsidR="002A514D">
        <w:t>National Weather Service Heat Index Chart</w:t>
      </w:r>
      <w:r>
        <w:t xml:space="preserve"> </w:t>
      </w:r>
      <w:r w:rsidR="002A514D">
        <w:t>(</w:t>
      </w:r>
      <w:hyperlink w:anchor="AppendixB" w:history="1">
        <w:r w:rsidR="002A514D" w:rsidRPr="00793CAF">
          <w:rPr>
            <w:rStyle w:val="Hyperlink"/>
          </w:rPr>
          <w:t xml:space="preserve">Appendix </w:t>
        </w:r>
        <w:r w:rsidR="00101FB6" w:rsidRPr="00793CAF">
          <w:rPr>
            <w:rStyle w:val="Hyperlink"/>
          </w:rPr>
          <w:t>B</w:t>
        </w:r>
      </w:hyperlink>
      <w:r w:rsidR="002A514D">
        <w:t>)</w:t>
      </w:r>
      <w:r>
        <w:t xml:space="preserve"> to be proactive in implementing the appropriate heat program controls in their workplace.</w:t>
      </w:r>
    </w:p>
    <w:p w14:paraId="63FF58DB" w14:textId="0014ACC6" w:rsidR="00B67302" w:rsidRDefault="00240FDD" w:rsidP="007776D9">
      <w:pPr>
        <w:rPr>
          <w:rFonts w:cstheme="minorHAnsi"/>
          <w:i/>
          <w:iCs/>
          <w:color w:val="000000" w:themeColor="text1"/>
        </w:rPr>
      </w:pPr>
      <w:r w:rsidRPr="00B67302">
        <w:rPr>
          <w:rFonts w:cstheme="minorHAnsi"/>
          <w:color w:val="000000" w:themeColor="text1"/>
        </w:rPr>
        <w:t>Engineering Controls</w:t>
      </w:r>
      <w:r w:rsidR="00B67302" w:rsidRPr="00B67302">
        <w:rPr>
          <w:rFonts w:cstheme="minorHAnsi"/>
          <w:color w:val="000000" w:themeColor="text1"/>
        </w:rPr>
        <w:br/>
      </w:r>
      <w:r w:rsidRPr="00B67302">
        <w:rPr>
          <w:rFonts w:cstheme="minorHAnsi"/>
          <w:color w:val="000000" w:themeColor="text1"/>
        </w:rPr>
        <w:t xml:space="preserve">Engineering controls are methods that are built into the design of a workplace, piece of equipment or a process </w:t>
      </w:r>
      <w:r w:rsidR="006A1371" w:rsidRPr="00B67302">
        <w:rPr>
          <w:rFonts w:cstheme="minorHAnsi"/>
          <w:color w:val="000000" w:themeColor="text1"/>
        </w:rPr>
        <w:t>to</w:t>
      </w:r>
      <w:r w:rsidRPr="00B67302">
        <w:rPr>
          <w:rFonts w:cstheme="minorHAnsi"/>
          <w:color w:val="000000" w:themeColor="text1"/>
        </w:rPr>
        <w:t xml:space="preserve"> minimize a specific hazard. Engineering controls are often the most effective and preferred method for limiting an employee’s exposure to excessive heat.</w:t>
      </w:r>
      <w:r w:rsidR="00B67302">
        <w:rPr>
          <w:rFonts w:cstheme="minorHAnsi"/>
          <w:color w:val="000000" w:themeColor="text1"/>
        </w:rPr>
        <w:br/>
      </w:r>
      <w:r w:rsidRPr="00B67302">
        <w:rPr>
          <w:rFonts w:cstheme="minorHAnsi"/>
          <w:color w:val="000000" w:themeColor="text1"/>
        </w:rPr>
        <w:t xml:space="preserve">The following are some effective engineering controls </w:t>
      </w:r>
      <w:r w:rsidR="006A1371" w:rsidRPr="00B67302">
        <w:rPr>
          <w:rFonts w:cstheme="minorHAnsi"/>
          <w:color w:val="000000" w:themeColor="text1"/>
        </w:rPr>
        <w:t xml:space="preserve">for </w:t>
      </w:r>
      <w:r w:rsidR="007776D9" w:rsidRPr="007776D9">
        <w:rPr>
          <w:color w:val="FF0000"/>
        </w:rPr>
        <w:t>XXXXXXX</w:t>
      </w:r>
      <w:r w:rsidR="006A1371" w:rsidRPr="00B67302">
        <w:rPr>
          <w:rFonts w:cstheme="minorHAnsi"/>
          <w:color w:val="000000" w:themeColor="text1"/>
        </w:rPr>
        <w:t xml:space="preserve"> locations to</w:t>
      </w:r>
      <w:r w:rsidRPr="00B67302">
        <w:rPr>
          <w:rFonts w:cstheme="minorHAnsi"/>
          <w:color w:val="000000" w:themeColor="text1"/>
        </w:rPr>
        <w:t xml:space="preserve"> consider</w:t>
      </w:r>
      <w:r w:rsidR="006A1371" w:rsidRPr="00B67302">
        <w:rPr>
          <w:rFonts w:cstheme="minorHAnsi"/>
          <w:color w:val="000000" w:themeColor="text1"/>
        </w:rPr>
        <w:t xml:space="preserve"> implementing</w:t>
      </w:r>
      <w:r w:rsidRPr="00B67302">
        <w:rPr>
          <w:rFonts w:cstheme="minorHAnsi"/>
          <w:color w:val="000000" w:themeColor="text1"/>
        </w:rPr>
        <w:t>:</w:t>
      </w:r>
    </w:p>
    <w:p w14:paraId="676B6B0C" w14:textId="77777777" w:rsidR="00BC3377" w:rsidRPr="00C85005" w:rsidRDefault="00BC3377" w:rsidP="005867C0">
      <w:pPr>
        <w:pStyle w:val="ListParagraph"/>
        <w:numPr>
          <w:ilvl w:val="0"/>
          <w:numId w:val="14"/>
        </w:numPr>
        <w:spacing w:after="120" w:line="240" w:lineRule="auto"/>
        <w:ind w:left="1170"/>
        <w:contextualSpacing w:val="0"/>
      </w:pPr>
      <w:r w:rsidRPr="00C85005">
        <w:t>Automate or mechanize certain processes to reduce a worker’s exposure to heat</w:t>
      </w:r>
    </w:p>
    <w:p w14:paraId="1EF69A85" w14:textId="77777777" w:rsidR="00BC3377" w:rsidRPr="00C85005" w:rsidRDefault="00BC3377" w:rsidP="005867C0">
      <w:pPr>
        <w:pStyle w:val="ListParagraph"/>
        <w:numPr>
          <w:ilvl w:val="0"/>
          <w:numId w:val="14"/>
        </w:numPr>
        <w:spacing w:after="120" w:line="240" w:lineRule="auto"/>
        <w:ind w:left="1170"/>
        <w:contextualSpacing w:val="0"/>
      </w:pPr>
      <w:r w:rsidRPr="00C85005">
        <w:t>Reduce radiant heat by covering or insulating hot surfaces.</w:t>
      </w:r>
    </w:p>
    <w:p w14:paraId="7592925E" w14:textId="77777777" w:rsidR="00BC3377" w:rsidRPr="00C85005" w:rsidRDefault="00BC3377" w:rsidP="005867C0">
      <w:pPr>
        <w:pStyle w:val="ListParagraph"/>
        <w:numPr>
          <w:ilvl w:val="0"/>
          <w:numId w:val="14"/>
        </w:numPr>
        <w:spacing w:after="120" w:line="240" w:lineRule="auto"/>
        <w:ind w:left="1170"/>
        <w:contextualSpacing w:val="0"/>
      </w:pPr>
      <w:r w:rsidRPr="00C85005">
        <w:t>Shield workers from radiant heat</w:t>
      </w:r>
    </w:p>
    <w:p w14:paraId="130606E1" w14:textId="77777777" w:rsidR="00BC3377" w:rsidRPr="00C85005" w:rsidRDefault="00BC3377" w:rsidP="005867C0">
      <w:pPr>
        <w:pStyle w:val="ListParagraph"/>
        <w:numPr>
          <w:ilvl w:val="0"/>
          <w:numId w:val="14"/>
        </w:numPr>
        <w:spacing w:after="120" w:line="240" w:lineRule="auto"/>
        <w:ind w:left="1170"/>
        <w:contextualSpacing w:val="0"/>
      </w:pPr>
      <w:r w:rsidRPr="00C85005">
        <w:t>Increase ventilation or provide air conditioning to remove hot air</w:t>
      </w:r>
    </w:p>
    <w:p w14:paraId="69429A69" w14:textId="77777777" w:rsidR="00BC3377" w:rsidRPr="00C85005" w:rsidRDefault="00BC3377" w:rsidP="005867C0">
      <w:pPr>
        <w:pStyle w:val="ListParagraph"/>
        <w:numPr>
          <w:ilvl w:val="0"/>
          <w:numId w:val="14"/>
        </w:numPr>
        <w:spacing w:after="120" w:line="240" w:lineRule="auto"/>
        <w:ind w:left="1170"/>
        <w:contextualSpacing w:val="0"/>
      </w:pPr>
      <w:r w:rsidRPr="00C85005">
        <w:t>Practice spot cooling by installing fans</w:t>
      </w:r>
    </w:p>
    <w:p w14:paraId="3B2AA295" w14:textId="77777777" w:rsidR="00BC3377" w:rsidRDefault="00BC3377" w:rsidP="005867C0">
      <w:pPr>
        <w:pStyle w:val="ListParagraph"/>
        <w:numPr>
          <w:ilvl w:val="0"/>
          <w:numId w:val="14"/>
        </w:numPr>
        <w:spacing w:after="120" w:line="240" w:lineRule="auto"/>
        <w:ind w:left="1170"/>
        <w:contextualSpacing w:val="0"/>
      </w:pPr>
      <w:r w:rsidRPr="00C85005">
        <w:t>Reduce sources of moisture and consider using a dehumidifier</w:t>
      </w:r>
    </w:p>
    <w:p w14:paraId="6C983CD3" w14:textId="5CDA01FD" w:rsidR="00240FDD" w:rsidRPr="00FE6A32" w:rsidRDefault="00240FDD" w:rsidP="005867C0">
      <w:pPr>
        <w:pStyle w:val="Heading4"/>
        <w:numPr>
          <w:ilvl w:val="1"/>
          <w:numId w:val="28"/>
        </w:numPr>
        <w:spacing w:after="120"/>
        <w:ind w:left="810"/>
        <w:rPr>
          <w:rFonts w:asciiTheme="minorHAnsi" w:hAnsiTheme="minorHAnsi" w:cstheme="minorHAnsi"/>
          <w:i w:val="0"/>
          <w:iCs w:val="0"/>
          <w:color w:val="000000" w:themeColor="text1"/>
        </w:rPr>
      </w:pPr>
      <w:r w:rsidRPr="00FE6A32">
        <w:rPr>
          <w:rFonts w:asciiTheme="minorHAnsi" w:hAnsiTheme="minorHAnsi" w:cstheme="minorHAnsi"/>
          <w:i w:val="0"/>
          <w:iCs w:val="0"/>
          <w:color w:val="000000" w:themeColor="text1"/>
        </w:rPr>
        <w:t>Administrative Controls</w:t>
      </w:r>
      <w:r w:rsidR="00FE6A32" w:rsidRPr="00FE6A32">
        <w:rPr>
          <w:rFonts w:asciiTheme="minorHAnsi" w:hAnsiTheme="minorHAnsi" w:cstheme="minorHAnsi"/>
          <w:i w:val="0"/>
          <w:iCs w:val="0"/>
          <w:color w:val="000000" w:themeColor="text1"/>
        </w:rPr>
        <w:br/>
      </w:r>
      <w:r w:rsidRPr="00FE6A32">
        <w:rPr>
          <w:rFonts w:asciiTheme="minorHAnsi" w:hAnsiTheme="minorHAnsi" w:cstheme="minorHAnsi"/>
          <w:i w:val="0"/>
          <w:iCs w:val="0"/>
          <w:color w:val="000000" w:themeColor="text1"/>
        </w:rPr>
        <w:t xml:space="preserve">Administrative controls are changes in work procedures, safety policies, rules, supervision, </w:t>
      </w:r>
      <w:r w:rsidR="006A1371" w:rsidRPr="00FE6A32">
        <w:rPr>
          <w:rFonts w:asciiTheme="minorHAnsi" w:hAnsiTheme="minorHAnsi" w:cstheme="minorHAnsi"/>
          <w:i w:val="0"/>
          <w:iCs w:val="0"/>
          <w:color w:val="000000" w:themeColor="text1"/>
        </w:rPr>
        <w:t>schedules,</w:t>
      </w:r>
      <w:r w:rsidRPr="00FE6A32">
        <w:rPr>
          <w:rFonts w:asciiTheme="minorHAnsi" w:hAnsiTheme="minorHAnsi" w:cstheme="minorHAnsi"/>
          <w:i w:val="0"/>
          <w:iCs w:val="0"/>
          <w:color w:val="000000" w:themeColor="text1"/>
        </w:rPr>
        <w:t xml:space="preserve"> and training that reduce the duration, </w:t>
      </w:r>
      <w:r w:rsidR="006A1371" w:rsidRPr="00FE6A32">
        <w:rPr>
          <w:rFonts w:asciiTheme="minorHAnsi" w:hAnsiTheme="minorHAnsi" w:cstheme="minorHAnsi"/>
          <w:i w:val="0"/>
          <w:iCs w:val="0"/>
          <w:color w:val="000000" w:themeColor="text1"/>
        </w:rPr>
        <w:t>frequency,</w:t>
      </w:r>
      <w:r w:rsidRPr="00FE6A32">
        <w:rPr>
          <w:rFonts w:asciiTheme="minorHAnsi" w:hAnsiTheme="minorHAnsi" w:cstheme="minorHAnsi"/>
          <w:i w:val="0"/>
          <w:iCs w:val="0"/>
          <w:color w:val="000000" w:themeColor="text1"/>
        </w:rPr>
        <w:t xml:space="preserve"> and severity of heat exposures.</w:t>
      </w:r>
      <w:r w:rsidR="006A1371" w:rsidRPr="00FE6A32">
        <w:rPr>
          <w:rFonts w:asciiTheme="minorHAnsi" w:hAnsiTheme="minorHAnsi" w:cstheme="minorHAnsi"/>
          <w:i w:val="0"/>
          <w:iCs w:val="0"/>
          <w:color w:val="000000" w:themeColor="text1"/>
        </w:rPr>
        <w:t xml:space="preserve"> These controls are</w:t>
      </w:r>
      <w:r w:rsidRPr="00FE6A32">
        <w:rPr>
          <w:rFonts w:asciiTheme="minorHAnsi" w:hAnsiTheme="minorHAnsi" w:cstheme="minorHAnsi"/>
          <w:i w:val="0"/>
          <w:iCs w:val="0"/>
          <w:color w:val="000000" w:themeColor="text1"/>
        </w:rPr>
        <w:t xml:space="preserve"> often </w:t>
      </w:r>
      <w:r w:rsidR="006A1371" w:rsidRPr="00FE6A32">
        <w:rPr>
          <w:rFonts w:asciiTheme="minorHAnsi" w:hAnsiTheme="minorHAnsi" w:cstheme="minorHAnsi"/>
          <w:i w:val="0"/>
          <w:iCs w:val="0"/>
          <w:color w:val="000000" w:themeColor="text1"/>
        </w:rPr>
        <w:t xml:space="preserve">used </w:t>
      </w:r>
      <w:r w:rsidRPr="00FE6A32">
        <w:rPr>
          <w:rFonts w:asciiTheme="minorHAnsi" w:hAnsiTheme="minorHAnsi" w:cstheme="minorHAnsi"/>
          <w:i w:val="0"/>
          <w:iCs w:val="0"/>
          <w:color w:val="000000" w:themeColor="text1"/>
        </w:rPr>
        <w:t xml:space="preserve">for outdoor jobs where heat from the environment cannot be controlled. </w:t>
      </w:r>
    </w:p>
    <w:p w14:paraId="54AEA07E" w14:textId="77777777" w:rsidR="007776D9" w:rsidRDefault="00240FDD" w:rsidP="0067619F">
      <w:pPr>
        <w:pStyle w:val="ListParagraph"/>
        <w:numPr>
          <w:ilvl w:val="0"/>
          <w:numId w:val="23"/>
        </w:numPr>
        <w:spacing w:after="120"/>
        <w:ind w:left="1170"/>
        <w:contextualSpacing w:val="0"/>
      </w:pPr>
      <w:r w:rsidRPr="00C85005">
        <w:t xml:space="preserve">In </w:t>
      </w:r>
      <w:r w:rsidR="006A1371">
        <w:t>excessive heat,</w:t>
      </w:r>
      <w:r w:rsidRPr="00C85005">
        <w:t xml:space="preserve"> </w:t>
      </w:r>
      <w:r w:rsidR="006A1371">
        <w:t>m</w:t>
      </w:r>
      <w:r w:rsidRPr="00C85005">
        <w:t>anagers should monitor workers closely or require work to be done in pairs or groups</w:t>
      </w:r>
      <w:r w:rsidR="006A1371">
        <w:t>.</w:t>
      </w:r>
    </w:p>
    <w:p w14:paraId="275F3DBA" w14:textId="5DD1CCE7" w:rsidR="006A1371" w:rsidRDefault="006A1371" w:rsidP="0067619F">
      <w:pPr>
        <w:pStyle w:val="ListParagraph"/>
        <w:numPr>
          <w:ilvl w:val="0"/>
          <w:numId w:val="23"/>
        </w:numPr>
        <w:spacing w:after="120"/>
        <w:ind w:left="1170"/>
        <w:contextualSpacing w:val="0"/>
      </w:pPr>
      <w:r>
        <w:t xml:space="preserve">Train </w:t>
      </w:r>
      <w:r w:rsidR="007776D9" w:rsidRPr="007776D9">
        <w:rPr>
          <w:color w:val="FF0000"/>
        </w:rPr>
        <w:t>XXXXXXX</w:t>
      </w:r>
      <w:r>
        <w:t xml:space="preserve"> employees </w:t>
      </w:r>
      <w:r w:rsidR="00240FDD" w:rsidRPr="00C85005">
        <w:t xml:space="preserve">on </w:t>
      </w:r>
      <w:r>
        <w:t xml:space="preserve">first aid, heat illness signs and </w:t>
      </w:r>
      <w:r w:rsidR="00240FDD" w:rsidRPr="00C85005">
        <w:t>emergency procedures.</w:t>
      </w:r>
    </w:p>
    <w:p w14:paraId="057863E6" w14:textId="77777777" w:rsidR="007776D9" w:rsidRDefault="00240FDD" w:rsidP="007776D9">
      <w:pPr>
        <w:pStyle w:val="ListParagraph"/>
        <w:numPr>
          <w:ilvl w:val="0"/>
          <w:numId w:val="23"/>
        </w:numPr>
        <w:spacing w:after="120"/>
        <w:ind w:left="1170"/>
        <w:contextualSpacing w:val="0"/>
        <w:rPr>
          <w:bCs/>
          <w:iCs/>
        </w:rPr>
      </w:pPr>
      <w:r w:rsidRPr="006A1371">
        <w:rPr>
          <w:bCs/>
          <w:iCs/>
        </w:rPr>
        <w:t>Manage Work and Rest Cycles</w:t>
      </w:r>
      <w:r w:rsidR="006A1371">
        <w:rPr>
          <w:bCs/>
          <w:iCs/>
        </w:rPr>
        <w:t xml:space="preserve"> (</w:t>
      </w:r>
      <w:r w:rsidRPr="00C85005">
        <w:t>Schedule the most difficult or physically taxing jobs for the coolest part of the day</w:t>
      </w:r>
      <w:r w:rsidR="006A1371">
        <w:t>)</w:t>
      </w:r>
      <w:r w:rsidR="00EC2E74">
        <w:t xml:space="preserve"> </w:t>
      </w:r>
      <w:r w:rsidR="0084490C">
        <w:t xml:space="preserve">Management </w:t>
      </w:r>
      <w:r w:rsidR="00A16E68">
        <w:t xml:space="preserve">should use the </w:t>
      </w:r>
      <w:r w:rsidR="00EC2E74">
        <w:t xml:space="preserve">NIOSH </w:t>
      </w:r>
      <w:r w:rsidR="00A16E68">
        <w:t>W</w:t>
      </w:r>
      <w:r w:rsidR="00EC2E74">
        <w:t>ork/</w:t>
      </w:r>
      <w:r w:rsidR="00A16E68">
        <w:t>R</w:t>
      </w:r>
      <w:r w:rsidR="00EC2E74">
        <w:t xml:space="preserve">est </w:t>
      </w:r>
      <w:r w:rsidR="00A16E68">
        <w:t>S</w:t>
      </w:r>
      <w:r w:rsidR="00EC2E74">
        <w:t xml:space="preserve">chedule </w:t>
      </w:r>
      <w:r w:rsidR="00A16E68">
        <w:t>(</w:t>
      </w:r>
      <w:hyperlink w:anchor="AppendixC" w:history="1">
        <w:r w:rsidR="00FE6A32" w:rsidRPr="00793CAF">
          <w:rPr>
            <w:rStyle w:val="Hyperlink"/>
          </w:rPr>
          <w:t xml:space="preserve">Appendix </w:t>
        </w:r>
        <w:r w:rsidR="0084490C" w:rsidRPr="00793CAF">
          <w:rPr>
            <w:rStyle w:val="Hyperlink"/>
          </w:rPr>
          <w:t>C</w:t>
        </w:r>
      </w:hyperlink>
      <w:r w:rsidR="00A16E68">
        <w:t>)</w:t>
      </w:r>
    </w:p>
    <w:p w14:paraId="6AD9FCAF" w14:textId="77777777" w:rsidR="00B324E8" w:rsidRPr="00B324E8" w:rsidRDefault="00240FDD" w:rsidP="00B324E8">
      <w:pPr>
        <w:pStyle w:val="ListParagraph"/>
        <w:numPr>
          <w:ilvl w:val="0"/>
          <w:numId w:val="23"/>
        </w:numPr>
        <w:spacing w:after="120"/>
        <w:ind w:left="1170"/>
        <w:contextualSpacing w:val="0"/>
        <w:rPr>
          <w:bCs/>
          <w:iCs/>
        </w:rPr>
      </w:pPr>
      <w:r w:rsidRPr="00C85005">
        <w:t>Utilize additional workers or rotate job tasks to reduce the amount of time employees are exposed to heat.</w:t>
      </w:r>
    </w:p>
    <w:p w14:paraId="0A21A916" w14:textId="47BFAE66" w:rsidR="00680FF1" w:rsidRPr="00B324E8" w:rsidRDefault="007776D9" w:rsidP="00B324E8">
      <w:pPr>
        <w:pStyle w:val="ListParagraph"/>
        <w:numPr>
          <w:ilvl w:val="0"/>
          <w:numId w:val="23"/>
        </w:numPr>
        <w:spacing w:after="120"/>
        <w:ind w:left="1170"/>
        <w:contextualSpacing w:val="0"/>
        <w:rPr>
          <w:bCs/>
          <w:iCs/>
        </w:rPr>
      </w:pPr>
      <w:r w:rsidRPr="00B324E8">
        <w:rPr>
          <w:color w:val="FF0000"/>
        </w:rPr>
        <w:t>XXXXXXX</w:t>
      </w:r>
      <w:r w:rsidR="005D05B0">
        <w:t xml:space="preserve"> locations are </w:t>
      </w:r>
      <w:r w:rsidR="005D05B0" w:rsidRPr="00B324E8">
        <w:rPr>
          <w:u w:val="single"/>
        </w:rPr>
        <w:t>required</w:t>
      </w:r>
      <w:r w:rsidR="005D05B0">
        <w:t xml:space="preserve"> to provide employee potable water. </w:t>
      </w:r>
    </w:p>
    <w:p w14:paraId="222D8CB8" w14:textId="1FD3DFAB" w:rsidR="00240FDD" w:rsidRPr="00680FF1" w:rsidRDefault="00680FF1" w:rsidP="005867C0">
      <w:pPr>
        <w:pStyle w:val="ListParagraph"/>
        <w:numPr>
          <w:ilvl w:val="0"/>
          <w:numId w:val="16"/>
        </w:numPr>
        <w:spacing w:after="120" w:line="240" w:lineRule="auto"/>
        <w:ind w:left="1170"/>
        <w:contextualSpacing w:val="0"/>
        <w:rPr>
          <w:rFonts w:cstheme="minorHAnsi"/>
        </w:rPr>
      </w:pPr>
      <w:r w:rsidRPr="00680FF1">
        <w:rPr>
          <w:rFonts w:cstheme="minorHAnsi"/>
          <w:color w:val="444444"/>
          <w:shd w:val="clear" w:color="auto" w:fill="FFFFFF"/>
        </w:rPr>
        <w:t>OSHA and NIOSH have created a </w:t>
      </w:r>
      <w:hyperlink r:id="rId11" w:tgtFrame="_blank" w:history="1">
        <w:r w:rsidRPr="00680FF1">
          <w:rPr>
            <w:rFonts w:cstheme="minorHAnsi"/>
            <w:color w:val="3B1466"/>
            <w:u w:val="single"/>
            <w:shd w:val="clear" w:color="auto" w:fill="FFFFFF"/>
          </w:rPr>
          <w:t>Heat Safety Tool App</w:t>
        </w:r>
      </w:hyperlink>
      <w:r w:rsidRPr="00680FF1">
        <w:rPr>
          <w:rFonts w:cstheme="minorHAnsi"/>
          <w:color w:val="444444"/>
          <w:shd w:val="clear" w:color="auto" w:fill="FFFFFF"/>
        </w:rPr>
        <w:t>.</w:t>
      </w:r>
      <w:r>
        <w:rPr>
          <w:rFonts w:cstheme="minorHAnsi"/>
          <w:color w:val="444444"/>
          <w:shd w:val="clear" w:color="auto" w:fill="FFFFFF"/>
        </w:rPr>
        <w:t xml:space="preserve"> </w:t>
      </w:r>
      <w:r w:rsidR="007776D9" w:rsidRPr="00B324E8">
        <w:rPr>
          <w:rFonts w:cstheme="minorHAnsi"/>
          <w:color w:val="FF0000"/>
          <w:shd w:val="clear" w:color="auto" w:fill="FFFFFF"/>
        </w:rPr>
        <w:t>XXXXXXX</w:t>
      </w:r>
      <w:r w:rsidR="007776D9">
        <w:rPr>
          <w:rFonts w:cstheme="minorHAnsi"/>
          <w:shd w:val="clear" w:color="auto" w:fill="FFFFFF"/>
        </w:rPr>
        <w:t xml:space="preserve"> </w:t>
      </w:r>
      <w:r w:rsidRPr="006D1C1E">
        <w:rPr>
          <w:rFonts w:cstheme="minorHAnsi"/>
          <w:shd w:val="clear" w:color="auto" w:fill="FFFFFF"/>
        </w:rPr>
        <w:t xml:space="preserve">management are encouraged to utilize this app at their workplace to monitor </w:t>
      </w:r>
      <w:r w:rsidR="006D1C1E" w:rsidRPr="006D1C1E">
        <w:rPr>
          <w:rFonts w:cstheme="minorHAnsi"/>
          <w:shd w:val="clear" w:color="auto" w:fill="FFFFFF"/>
        </w:rPr>
        <w:t>excessive temperatures.</w:t>
      </w:r>
    </w:p>
    <w:p w14:paraId="543B57BB" w14:textId="77777777" w:rsidR="003A543C" w:rsidRDefault="00240FDD" w:rsidP="005867C0">
      <w:pPr>
        <w:pStyle w:val="Heading3"/>
        <w:numPr>
          <w:ilvl w:val="0"/>
          <w:numId w:val="35"/>
        </w:numPr>
        <w:spacing w:after="120"/>
        <w:rPr>
          <w:sz w:val="28"/>
          <w:szCs w:val="28"/>
        </w:rPr>
      </w:pPr>
      <w:bookmarkStart w:id="22" w:name="_Toc256000023"/>
      <w:bookmarkStart w:id="23" w:name="_Toc488064058"/>
      <w:r w:rsidRPr="003A543C">
        <w:rPr>
          <w:sz w:val="28"/>
          <w:szCs w:val="28"/>
        </w:rPr>
        <w:lastRenderedPageBreak/>
        <w:t>Roles and Responsibilities</w:t>
      </w:r>
      <w:bookmarkStart w:id="24" w:name="_Hlk109740694"/>
      <w:bookmarkEnd w:id="22"/>
      <w:bookmarkEnd w:id="23"/>
    </w:p>
    <w:p w14:paraId="160FEC32" w14:textId="33A88E29" w:rsidR="00BC3377" w:rsidRDefault="00240FDD" w:rsidP="005867C0">
      <w:pPr>
        <w:pStyle w:val="Heading3"/>
        <w:numPr>
          <w:ilvl w:val="1"/>
          <w:numId w:val="35"/>
        </w:numPr>
        <w:spacing w:after="120"/>
        <w:rPr>
          <w:rFonts w:asciiTheme="minorHAnsi" w:hAnsiTheme="minorHAnsi" w:cstheme="minorHAnsi"/>
          <w:color w:val="000000" w:themeColor="text1"/>
          <w:sz w:val="22"/>
          <w:szCs w:val="22"/>
        </w:rPr>
      </w:pPr>
      <w:r w:rsidRPr="003A543C">
        <w:rPr>
          <w:rFonts w:asciiTheme="minorHAnsi" w:hAnsiTheme="minorHAnsi" w:cstheme="minorHAnsi"/>
          <w:bCs/>
          <w:color w:val="000000" w:themeColor="text1"/>
          <w:sz w:val="22"/>
          <w:szCs w:val="22"/>
        </w:rPr>
        <w:t>Management</w:t>
      </w:r>
      <w:bookmarkEnd w:id="24"/>
      <w:r w:rsidR="003A543C" w:rsidRPr="003A543C">
        <w:rPr>
          <w:rFonts w:asciiTheme="minorHAnsi" w:hAnsiTheme="minorHAnsi" w:cstheme="minorHAnsi"/>
          <w:bCs/>
          <w:color w:val="000000" w:themeColor="text1"/>
          <w:sz w:val="22"/>
          <w:szCs w:val="22"/>
        </w:rPr>
        <w:br/>
      </w:r>
      <w:r w:rsidRPr="003A543C">
        <w:rPr>
          <w:rFonts w:asciiTheme="minorHAnsi" w:hAnsiTheme="minorHAnsi" w:cstheme="minorHAnsi"/>
          <w:color w:val="000000" w:themeColor="text1"/>
          <w:sz w:val="22"/>
          <w:szCs w:val="22"/>
        </w:rPr>
        <w:t xml:space="preserve">It is management's responsibility to provide a safe workplace for employees. Management will work with supervisors to assess the workplace and determine if heat-induced hazards are present or likely to be present. </w:t>
      </w:r>
    </w:p>
    <w:p w14:paraId="4090B8A6" w14:textId="77777777" w:rsidR="00BC3377" w:rsidRPr="00BC3377" w:rsidRDefault="00BC3377" w:rsidP="005867C0">
      <w:pPr>
        <w:numPr>
          <w:ilvl w:val="0"/>
          <w:numId w:val="19"/>
        </w:numPr>
        <w:spacing w:after="120" w:line="259" w:lineRule="auto"/>
        <w:ind w:left="1170"/>
      </w:pPr>
      <w:r w:rsidRPr="00BC3377">
        <w:t>Ensure supervisors are trained in heat illness, causes, symptoms, treatments, and controls to help implement and manage the program.</w:t>
      </w:r>
    </w:p>
    <w:p w14:paraId="0B089D9C" w14:textId="77777777" w:rsidR="00BC3377" w:rsidRPr="00BC3377" w:rsidRDefault="00BC3377" w:rsidP="005867C0">
      <w:pPr>
        <w:numPr>
          <w:ilvl w:val="0"/>
          <w:numId w:val="19"/>
        </w:numPr>
        <w:spacing w:after="120" w:line="259" w:lineRule="auto"/>
        <w:ind w:left="1170"/>
      </w:pPr>
      <w:r w:rsidRPr="00BC3377">
        <w:t>Ensure employees are trained in heat illness symptoms and steps to take if someone experiences a heat related illness.</w:t>
      </w:r>
    </w:p>
    <w:p w14:paraId="64933353" w14:textId="77777777" w:rsidR="00BC3377" w:rsidRPr="00BC3377" w:rsidRDefault="00BC3377" w:rsidP="005867C0">
      <w:pPr>
        <w:numPr>
          <w:ilvl w:val="0"/>
          <w:numId w:val="19"/>
        </w:numPr>
        <w:spacing w:after="120" w:line="259" w:lineRule="auto"/>
        <w:ind w:left="1170"/>
      </w:pPr>
      <w:r w:rsidRPr="00BC3377">
        <w:t>Identify jobs with a potential risk of heat stress and develop job-specific safe work procedures to manage this hazard.</w:t>
      </w:r>
    </w:p>
    <w:p w14:paraId="7E24E631" w14:textId="77777777" w:rsidR="00BC3377" w:rsidRPr="00BC3377" w:rsidRDefault="00BC3377" w:rsidP="005867C0">
      <w:pPr>
        <w:numPr>
          <w:ilvl w:val="0"/>
          <w:numId w:val="19"/>
        </w:numPr>
        <w:spacing w:after="120" w:line="240" w:lineRule="auto"/>
        <w:ind w:left="1170"/>
      </w:pPr>
      <w:r w:rsidRPr="00BC3377">
        <w:t>Inform workers and their supervisors when their work involves potential risk of heat stress.</w:t>
      </w:r>
    </w:p>
    <w:p w14:paraId="689FED58" w14:textId="77777777" w:rsidR="00BC3377" w:rsidRPr="00BC3377" w:rsidRDefault="00BC3377" w:rsidP="005867C0">
      <w:pPr>
        <w:numPr>
          <w:ilvl w:val="0"/>
          <w:numId w:val="19"/>
        </w:numPr>
        <w:spacing w:after="120" w:line="240" w:lineRule="auto"/>
        <w:ind w:left="1170"/>
      </w:pPr>
      <w:r w:rsidRPr="00BC3377">
        <w:t>Post information on heat stress in the workplaces of employees potentially exposed to this hazard.</w:t>
      </w:r>
    </w:p>
    <w:p w14:paraId="5A61396F" w14:textId="77777777" w:rsidR="00BC3377" w:rsidRPr="00BC3377" w:rsidRDefault="00BC3377" w:rsidP="005867C0">
      <w:pPr>
        <w:numPr>
          <w:ilvl w:val="0"/>
          <w:numId w:val="19"/>
        </w:numPr>
        <w:spacing w:after="120" w:line="240" w:lineRule="auto"/>
        <w:ind w:left="1170"/>
      </w:pPr>
      <w:r w:rsidRPr="00BC3377">
        <w:t>Stop work if essential control methods are inadequate or unavailable when the risk of heat illness is very high.</w:t>
      </w:r>
    </w:p>
    <w:p w14:paraId="5EE549D0" w14:textId="77777777" w:rsidR="00BC3377" w:rsidRPr="00BC3377" w:rsidRDefault="00BC3377" w:rsidP="005867C0">
      <w:pPr>
        <w:numPr>
          <w:ilvl w:val="0"/>
          <w:numId w:val="19"/>
        </w:numPr>
        <w:spacing w:after="120" w:line="240" w:lineRule="auto"/>
        <w:ind w:left="1170"/>
      </w:pPr>
      <w:r w:rsidRPr="00BC3377">
        <w:t>Have an emergency plan in place and communicate it to both supervisors and employees.</w:t>
      </w:r>
    </w:p>
    <w:p w14:paraId="1D4D9F62" w14:textId="77777777" w:rsidR="00BC3377" w:rsidRPr="00BC3377" w:rsidRDefault="00BC3377" w:rsidP="005867C0">
      <w:pPr>
        <w:numPr>
          <w:ilvl w:val="0"/>
          <w:numId w:val="19"/>
        </w:numPr>
        <w:spacing w:after="120" w:line="240" w:lineRule="auto"/>
        <w:ind w:left="1170"/>
      </w:pPr>
      <w:r w:rsidRPr="00BC3377">
        <w:t>Implement additional administrative and engineering control measures where feasible.</w:t>
      </w:r>
    </w:p>
    <w:p w14:paraId="45E83EE1" w14:textId="77777777" w:rsidR="00BC3377" w:rsidRPr="00BC3377" w:rsidRDefault="00BC3377" w:rsidP="001C15C6">
      <w:pPr>
        <w:spacing w:after="120" w:line="240" w:lineRule="auto"/>
        <w:ind w:left="360"/>
        <w:rPr>
          <w:rFonts w:cstheme="minorHAnsi"/>
          <w:bCs/>
          <w:color w:val="000000" w:themeColor="text1"/>
        </w:rPr>
      </w:pPr>
      <w:r w:rsidRPr="00BC3377">
        <w:rPr>
          <w:rFonts w:cstheme="minorHAnsi"/>
          <w:bCs/>
          <w:color w:val="000000" w:themeColor="text1"/>
        </w:rPr>
        <w:t>6.2 Supervisors</w:t>
      </w:r>
    </w:p>
    <w:p w14:paraId="79C11421" w14:textId="77777777" w:rsidR="00BC3377" w:rsidRPr="00BC3377" w:rsidRDefault="00BC3377" w:rsidP="005867C0">
      <w:pPr>
        <w:numPr>
          <w:ilvl w:val="0"/>
          <w:numId w:val="18"/>
        </w:numPr>
        <w:spacing w:after="120" w:line="240" w:lineRule="auto"/>
        <w:ind w:left="1170"/>
      </w:pPr>
      <w:r w:rsidRPr="00BC3377">
        <w:t>Implement safe work procedures to prevent heat-induced illness.</w:t>
      </w:r>
    </w:p>
    <w:p w14:paraId="7F2E2062" w14:textId="77777777" w:rsidR="00BC3377" w:rsidRPr="00BC3377" w:rsidRDefault="00BC3377" w:rsidP="005867C0">
      <w:pPr>
        <w:numPr>
          <w:ilvl w:val="0"/>
          <w:numId w:val="18"/>
        </w:numPr>
        <w:spacing w:after="120" w:line="240" w:lineRule="auto"/>
        <w:ind w:left="1170"/>
      </w:pPr>
      <w:r w:rsidRPr="00BC3377">
        <w:t xml:space="preserve">Determine any additional rest breaks that may be required </w:t>
      </w:r>
      <w:proofErr w:type="gramStart"/>
      <w:r w:rsidRPr="00BC3377">
        <w:t>as a result of</w:t>
      </w:r>
      <w:proofErr w:type="gramEnd"/>
      <w:r w:rsidRPr="00BC3377">
        <w:t xml:space="preserve"> workload and local conditions.</w:t>
      </w:r>
    </w:p>
    <w:p w14:paraId="2B1F1B4E" w14:textId="43685EF6" w:rsidR="00F45E36" w:rsidRPr="00BC3377" w:rsidRDefault="00F45E36" w:rsidP="005867C0">
      <w:pPr>
        <w:pStyle w:val="Heading3"/>
        <w:numPr>
          <w:ilvl w:val="1"/>
          <w:numId w:val="35"/>
        </w:numPr>
        <w:spacing w:after="120"/>
        <w:rPr>
          <w:rFonts w:asciiTheme="minorHAnsi" w:hAnsiTheme="minorHAnsi" w:cstheme="minorHAnsi"/>
          <w:color w:val="000000" w:themeColor="text1"/>
          <w:sz w:val="22"/>
          <w:szCs w:val="22"/>
        </w:rPr>
      </w:pPr>
      <w:r w:rsidRPr="00BC3377">
        <w:rPr>
          <w:rFonts w:asciiTheme="minorHAnsi" w:hAnsiTheme="minorHAnsi" w:cstheme="minorHAnsi"/>
          <w:bCs/>
          <w:color w:val="000000" w:themeColor="text1"/>
          <w:sz w:val="22"/>
          <w:szCs w:val="22"/>
        </w:rPr>
        <w:t>Employees</w:t>
      </w:r>
    </w:p>
    <w:p w14:paraId="613246BD" w14:textId="1955D317" w:rsidR="00240FDD" w:rsidRDefault="00D15B3E" w:rsidP="005867C0">
      <w:pPr>
        <w:pStyle w:val="ListParagraph"/>
        <w:numPr>
          <w:ilvl w:val="0"/>
          <w:numId w:val="24"/>
        </w:numPr>
        <w:spacing w:after="120" w:line="240" w:lineRule="auto"/>
        <w:ind w:left="1170"/>
        <w:contextualSpacing w:val="0"/>
      </w:pPr>
      <w:r>
        <w:t>Become competent</w:t>
      </w:r>
      <w:r w:rsidRPr="00C85005">
        <w:t xml:space="preserve"> with</w:t>
      </w:r>
      <w:r w:rsidR="00240FDD" w:rsidRPr="00C85005">
        <w:t xml:space="preserve"> heat hazards, predisposing </w:t>
      </w:r>
      <w:r w:rsidR="00F3764D" w:rsidRPr="00C85005">
        <w:t>factors,</w:t>
      </w:r>
      <w:r w:rsidR="00240FDD" w:rsidRPr="00C85005">
        <w:t xml:space="preserve"> and preventative measures</w:t>
      </w:r>
      <w:r w:rsidR="00240FDD">
        <w:t>.</w:t>
      </w:r>
    </w:p>
    <w:p w14:paraId="60D0BB9E" w14:textId="77777777" w:rsidR="00240FDD" w:rsidRPr="00C85005" w:rsidRDefault="00240FDD" w:rsidP="005867C0">
      <w:pPr>
        <w:numPr>
          <w:ilvl w:val="0"/>
          <w:numId w:val="16"/>
        </w:numPr>
        <w:spacing w:after="120" w:line="240" w:lineRule="auto"/>
        <w:ind w:left="1170"/>
      </w:pPr>
      <w:r w:rsidRPr="00C85005">
        <w:t>Follow safe work procedures established to prevent heat-induced illness.</w:t>
      </w:r>
    </w:p>
    <w:p w14:paraId="42BA7903" w14:textId="77777777" w:rsidR="00240FDD" w:rsidRPr="00C85005" w:rsidRDefault="00240FDD" w:rsidP="005867C0">
      <w:pPr>
        <w:numPr>
          <w:ilvl w:val="0"/>
          <w:numId w:val="16"/>
        </w:numPr>
        <w:spacing w:after="120" w:line="240" w:lineRule="auto"/>
        <w:ind w:left="1170"/>
      </w:pPr>
      <w:r w:rsidRPr="00C85005">
        <w:t>Report to their supervisor heat-related symptoms in themselves or their co-workers.</w:t>
      </w:r>
    </w:p>
    <w:p w14:paraId="06C12F0D" w14:textId="77777777" w:rsidR="00240FDD" w:rsidRPr="00C85005" w:rsidRDefault="00240FDD" w:rsidP="005867C0">
      <w:pPr>
        <w:numPr>
          <w:ilvl w:val="0"/>
          <w:numId w:val="16"/>
        </w:numPr>
        <w:spacing w:after="120" w:line="240" w:lineRule="auto"/>
        <w:ind w:left="1170"/>
      </w:pPr>
      <w:r w:rsidRPr="00C85005">
        <w:t>Follow recommended schedule of rest breaks, as advised by supervisors, to avoid heat exhaustion or collapse.</w:t>
      </w:r>
    </w:p>
    <w:p w14:paraId="4440A20E" w14:textId="0007FAD9" w:rsidR="00240FDD" w:rsidRPr="00BC3377" w:rsidRDefault="00240FDD" w:rsidP="005867C0">
      <w:pPr>
        <w:pStyle w:val="Heading3"/>
        <w:numPr>
          <w:ilvl w:val="0"/>
          <w:numId w:val="36"/>
        </w:numPr>
        <w:spacing w:after="120"/>
        <w:rPr>
          <w:color w:val="365F91" w:themeColor="accent1" w:themeShade="BF"/>
          <w:sz w:val="28"/>
          <w:szCs w:val="28"/>
        </w:rPr>
      </w:pPr>
      <w:bookmarkStart w:id="25" w:name="_Toc256000025"/>
      <w:bookmarkStart w:id="26" w:name="_Toc488064060"/>
      <w:r w:rsidRPr="00BC3377">
        <w:rPr>
          <w:color w:val="365F91" w:themeColor="accent1" w:themeShade="BF"/>
          <w:sz w:val="28"/>
          <w:szCs w:val="28"/>
        </w:rPr>
        <w:t>Heat-related Emergencies</w:t>
      </w:r>
      <w:bookmarkEnd w:id="25"/>
      <w:bookmarkEnd w:id="26"/>
    </w:p>
    <w:p w14:paraId="73B87D9B" w14:textId="77777777" w:rsidR="00BC3377" w:rsidRDefault="00240FDD" w:rsidP="005867C0">
      <w:pPr>
        <w:spacing w:after="120"/>
        <w:ind w:left="360"/>
      </w:pPr>
      <w:r w:rsidRPr="00C85005">
        <w:t>If an employee reports an illness or signs of a heat-related illness are observed in an employee, stop all work immediately.</w:t>
      </w:r>
      <w:r w:rsidR="00F3764D">
        <w:t xml:space="preserve"> Management should review heat controls in place and make changes if necessary.</w:t>
      </w:r>
      <w:r w:rsidRPr="00C85005">
        <w:t xml:space="preserve"> Heatstroke is a medical emergency</w:t>
      </w:r>
      <w:r w:rsidR="00F3764D">
        <w:t>, call 911</w:t>
      </w:r>
      <w:r w:rsidRPr="00C85005">
        <w:t>.</w:t>
      </w:r>
      <w:bookmarkStart w:id="27" w:name="_Toc256000027"/>
      <w:bookmarkStart w:id="28" w:name="_Toc488064062"/>
    </w:p>
    <w:p w14:paraId="49E16E8B" w14:textId="77777777" w:rsidR="00E42119" w:rsidRDefault="00E42119">
      <w:pPr>
        <w:rPr>
          <w:rFonts w:asciiTheme="majorHAnsi" w:hAnsiTheme="majorHAnsi"/>
          <w:color w:val="365F91" w:themeColor="accent1" w:themeShade="BF"/>
          <w:sz w:val="28"/>
          <w:szCs w:val="28"/>
        </w:rPr>
      </w:pPr>
      <w:r>
        <w:rPr>
          <w:rFonts w:asciiTheme="majorHAnsi" w:hAnsiTheme="majorHAnsi"/>
          <w:color w:val="365F91" w:themeColor="accent1" w:themeShade="BF"/>
          <w:sz w:val="28"/>
          <w:szCs w:val="28"/>
        </w:rPr>
        <w:br w:type="page"/>
      </w:r>
    </w:p>
    <w:p w14:paraId="7306C787" w14:textId="7774760B" w:rsidR="00240FDD" w:rsidRPr="00BC3377" w:rsidRDefault="00D15B3E" w:rsidP="005867C0">
      <w:pPr>
        <w:pStyle w:val="ListParagraph"/>
        <w:numPr>
          <w:ilvl w:val="0"/>
          <w:numId w:val="37"/>
        </w:numPr>
        <w:spacing w:after="120"/>
        <w:contextualSpacing w:val="0"/>
        <w:rPr>
          <w:rFonts w:asciiTheme="majorHAnsi" w:hAnsiTheme="majorHAnsi"/>
          <w:color w:val="365F91" w:themeColor="accent1" w:themeShade="BF"/>
          <w:sz w:val="28"/>
          <w:szCs w:val="28"/>
        </w:rPr>
      </w:pPr>
      <w:r w:rsidRPr="00BC3377">
        <w:rPr>
          <w:rFonts w:asciiTheme="majorHAnsi" w:hAnsiTheme="majorHAnsi"/>
          <w:color w:val="365F91" w:themeColor="accent1" w:themeShade="BF"/>
          <w:sz w:val="28"/>
          <w:szCs w:val="28"/>
        </w:rPr>
        <w:lastRenderedPageBreak/>
        <w:t xml:space="preserve">Heat </w:t>
      </w:r>
      <w:r w:rsidR="00240FDD" w:rsidRPr="00BC3377">
        <w:rPr>
          <w:rFonts w:asciiTheme="majorHAnsi" w:hAnsiTheme="majorHAnsi"/>
          <w:color w:val="365F91" w:themeColor="accent1" w:themeShade="BF"/>
          <w:sz w:val="28"/>
          <w:szCs w:val="28"/>
        </w:rPr>
        <w:t>Program Review</w:t>
      </w:r>
      <w:bookmarkEnd w:id="27"/>
      <w:bookmarkEnd w:id="28"/>
    </w:p>
    <w:p w14:paraId="2C6990E7" w14:textId="684345B9" w:rsidR="004C2C89" w:rsidRDefault="00240FDD" w:rsidP="005867C0">
      <w:pPr>
        <w:spacing w:after="120" w:line="240" w:lineRule="auto"/>
        <w:ind w:left="360"/>
      </w:pPr>
      <w:r w:rsidRPr="00C85005">
        <w:t>A review of the Heat Illness Prevention Program will be performed annually</w:t>
      </w:r>
      <w:r w:rsidR="00D15B3E">
        <w:t xml:space="preserve"> at </w:t>
      </w:r>
      <w:proofErr w:type="gramStart"/>
      <w:r w:rsidR="007776D9">
        <w:t xml:space="preserve">XXXXXXX </w:t>
      </w:r>
      <w:r w:rsidR="00D15B3E">
        <w:t xml:space="preserve"> locations</w:t>
      </w:r>
      <w:proofErr w:type="gramEnd"/>
      <w:r w:rsidRPr="00C85005">
        <w:t xml:space="preserve"> to ensure that heat illness prevention procedures are in place and are followed properly.</w:t>
      </w:r>
    </w:p>
    <w:p w14:paraId="7A143541" w14:textId="77777777" w:rsidR="00E42119" w:rsidRDefault="00E42119" w:rsidP="005867C0">
      <w:pPr>
        <w:spacing w:after="120" w:line="240" w:lineRule="auto"/>
        <w:ind w:left="360"/>
      </w:pPr>
    </w:p>
    <w:p w14:paraId="2B07F7FD" w14:textId="06F4A57D" w:rsidR="002A514D" w:rsidRPr="00A16E68" w:rsidRDefault="002A514D" w:rsidP="005867C0">
      <w:pPr>
        <w:spacing w:after="120" w:line="240" w:lineRule="auto"/>
        <w:rPr>
          <w:rFonts w:asciiTheme="majorHAnsi" w:hAnsiTheme="majorHAnsi"/>
          <w:color w:val="365F91" w:themeColor="accent1" w:themeShade="BF"/>
          <w:sz w:val="32"/>
          <w:szCs w:val="32"/>
        </w:rPr>
      </w:pPr>
      <w:r w:rsidRPr="00A16E68">
        <w:rPr>
          <w:rFonts w:asciiTheme="majorHAnsi" w:hAnsiTheme="majorHAnsi"/>
          <w:color w:val="365F91" w:themeColor="accent1" w:themeShade="BF"/>
          <w:sz w:val="32"/>
          <w:szCs w:val="32"/>
        </w:rPr>
        <w:t>APPROVAL</w:t>
      </w:r>
    </w:p>
    <w:tbl>
      <w:tblPr>
        <w:tblW w:w="9495"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35"/>
        <w:gridCol w:w="5490"/>
        <w:gridCol w:w="1770"/>
      </w:tblGrid>
      <w:tr w:rsidR="001D4718" w:rsidRPr="00882C15" w14:paraId="529A8F04" w14:textId="77777777" w:rsidTr="001D4718">
        <w:trPr>
          <w:trHeight w:val="570"/>
        </w:trPr>
        <w:tc>
          <w:tcPr>
            <w:tcW w:w="2235" w:type="dxa"/>
            <w:tcBorders>
              <w:top w:val="nil"/>
              <w:left w:val="single" w:sz="6" w:space="0" w:color="94B2D7"/>
              <w:bottom w:val="single" w:sz="6" w:space="0" w:color="94B2D7"/>
              <w:right w:val="single" w:sz="6" w:space="0" w:color="94B2D7"/>
            </w:tcBorders>
            <w:shd w:val="clear" w:color="auto" w:fill="365F91" w:themeFill="accent1" w:themeFillShade="BF"/>
            <w:vAlign w:val="center"/>
          </w:tcPr>
          <w:p w14:paraId="2983CD83" w14:textId="2451C5F3" w:rsidR="001D4718" w:rsidRPr="000667D7" w:rsidRDefault="000667D7" w:rsidP="00882C15">
            <w:pPr>
              <w:spacing w:after="0" w:line="240" w:lineRule="auto"/>
              <w:ind w:left="105"/>
              <w:textAlignment w:val="baseline"/>
              <w:rPr>
                <w:rFonts w:eastAsia="Times New Roman" w:cstheme="minorHAnsi"/>
                <w:b/>
                <w:bCs/>
                <w:color w:val="FFFFFF" w:themeColor="background1"/>
              </w:rPr>
            </w:pPr>
            <w:r w:rsidRPr="000667D7">
              <w:rPr>
                <w:rFonts w:eastAsia="Times New Roman" w:cstheme="minorHAnsi"/>
                <w:b/>
                <w:bCs/>
                <w:color w:val="FFFFFF" w:themeColor="background1"/>
              </w:rPr>
              <w:t>Title</w:t>
            </w:r>
          </w:p>
        </w:tc>
        <w:tc>
          <w:tcPr>
            <w:tcW w:w="5490" w:type="dxa"/>
            <w:tcBorders>
              <w:top w:val="nil"/>
              <w:left w:val="single" w:sz="6" w:space="0" w:color="94B2D7"/>
              <w:bottom w:val="single" w:sz="6" w:space="0" w:color="94B2D7"/>
              <w:right w:val="single" w:sz="6" w:space="0" w:color="94B2D7"/>
            </w:tcBorders>
            <w:shd w:val="clear" w:color="auto" w:fill="365F91" w:themeFill="accent1" w:themeFillShade="BF"/>
            <w:vAlign w:val="center"/>
          </w:tcPr>
          <w:p w14:paraId="406FEAFD" w14:textId="01D621CC" w:rsidR="001D4718" w:rsidRPr="000667D7" w:rsidRDefault="000667D7" w:rsidP="00882C15">
            <w:pPr>
              <w:spacing w:after="0" w:line="240" w:lineRule="auto"/>
              <w:ind w:left="15"/>
              <w:textAlignment w:val="baseline"/>
              <w:rPr>
                <w:rFonts w:eastAsia="Times New Roman" w:cstheme="minorHAnsi"/>
                <w:b/>
                <w:bCs/>
                <w:color w:val="FFFFFF" w:themeColor="background1"/>
              </w:rPr>
            </w:pPr>
            <w:r w:rsidRPr="000667D7">
              <w:rPr>
                <w:rFonts w:eastAsia="Times New Roman" w:cstheme="minorHAnsi"/>
                <w:b/>
                <w:bCs/>
                <w:color w:val="FFFFFF" w:themeColor="background1"/>
              </w:rPr>
              <w:t>Signature</w:t>
            </w:r>
          </w:p>
        </w:tc>
        <w:tc>
          <w:tcPr>
            <w:tcW w:w="1770" w:type="dxa"/>
            <w:tcBorders>
              <w:top w:val="nil"/>
              <w:left w:val="single" w:sz="6" w:space="0" w:color="94B2D7"/>
              <w:bottom w:val="single" w:sz="6" w:space="0" w:color="94B2D7"/>
              <w:right w:val="single" w:sz="6" w:space="0" w:color="94B2D7"/>
            </w:tcBorders>
            <w:shd w:val="clear" w:color="auto" w:fill="365F91" w:themeFill="accent1" w:themeFillShade="BF"/>
            <w:vAlign w:val="center"/>
          </w:tcPr>
          <w:p w14:paraId="2096C1EE" w14:textId="395F7F5F" w:rsidR="001D4718" w:rsidRPr="000667D7" w:rsidRDefault="000667D7" w:rsidP="00882C15">
            <w:pPr>
              <w:spacing w:after="0" w:line="240" w:lineRule="auto"/>
              <w:ind w:left="135"/>
              <w:textAlignment w:val="baseline"/>
              <w:rPr>
                <w:rFonts w:eastAsia="Times New Roman" w:cstheme="minorHAnsi"/>
                <w:b/>
                <w:bCs/>
                <w:color w:val="FFFFFF" w:themeColor="background1"/>
              </w:rPr>
            </w:pPr>
            <w:r w:rsidRPr="000667D7">
              <w:rPr>
                <w:rFonts w:eastAsia="Times New Roman" w:cstheme="minorHAnsi"/>
                <w:b/>
                <w:bCs/>
                <w:color w:val="FFFFFF" w:themeColor="background1"/>
              </w:rPr>
              <w:t>Date</w:t>
            </w:r>
          </w:p>
        </w:tc>
      </w:tr>
      <w:tr w:rsidR="00882C15" w:rsidRPr="00882C15" w14:paraId="19535035" w14:textId="77777777" w:rsidTr="001D4718">
        <w:trPr>
          <w:trHeight w:val="570"/>
        </w:trPr>
        <w:tc>
          <w:tcPr>
            <w:tcW w:w="2235" w:type="dxa"/>
            <w:tcBorders>
              <w:top w:val="nil"/>
              <w:left w:val="single" w:sz="6" w:space="0" w:color="94B2D7"/>
              <w:bottom w:val="single" w:sz="6" w:space="0" w:color="94B2D7"/>
              <w:right w:val="single" w:sz="6" w:space="0" w:color="94B2D7"/>
            </w:tcBorders>
            <w:shd w:val="clear" w:color="auto" w:fill="DBE5F1"/>
            <w:vAlign w:val="center"/>
            <w:hideMark/>
          </w:tcPr>
          <w:p w14:paraId="20D446D6" w14:textId="1599F937" w:rsidR="00882C15" w:rsidRPr="00882C15" w:rsidRDefault="00882C15" w:rsidP="00882C15">
            <w:pPr>
              <w:spacing w:after="0" w:line="240" w:lineRule="auto"/>
              <w:ind w:left="105"/>
              <w:textAlignment w:val="baseline"/>
              <w:rPr>
                <w:rFonts w:ascii="Segoe UI" w:eastAsia="Times New Roman" w:hAnsi="Segoe UI" w:cs="Segoe UI"/>
                <w:sz w:val="18"/>
                <w:szCs w:val="18"/>
              </w:rPr>
            </w:pPr>
            <w:r w:rsidRPr="00882C15">
              <w:rPr>
                <w:rFonts w:ascii="Calibri" w:eastAsia="Times New Roman" w:hAnsi="Calibri" w:cs="Calibri"/>
                <w:b/>
                <w:bCs/>
              </w:rPr>
              <w:t xml:space="preserve">Chief </w:t>
            </w:r>
            <w:r w:rsidR="004243C0">
              <w:rPr>
                <w:rFonts w:ascii="Calibri" w:eastAsia="Times New Roman" w:hAnsi="Calibri" w:cs="Calibri"/>
                <w:b/>
                <w:bCs/>
              </w:rPr>
              <w:t>Safety</w:t>
            </w:r>
            <w:r w:rsidRPr="00882C15">
              <w:rPr>
                <w:rFonts w:ascii="Calibri" w:eastAsia="Times New Roman" w:hAnsi="Calibri" w:cs="Calibri"/>
                <w:b/>
                <w:bCs/>
              </w:rPr>
              <w:t xml:space="preserve"> Officer</w:t>
            </w:r>
            <w:r w:rsidRPr="00882C15">
              <w:rPr>
                <w:rFonts w:ascii="Calibri" w:eastAsia="Times New Roman" w:hAnsi="Calibri" w:cs="Calibri"/>
              </w:rPr>
              <w:t> </w:t>
            </w:r>
          </w:p>
        </w:tc>
        <w:tc>
          <w:tcPr>
            <w:tcW w:w="5490" w:type="dxa"/>
            <w:tcBorders>
              <w:top w:val="nil"/>
              <w:left w:val="single" w:sz="6" w:space="0" w:color="94B2D7"/>
              <w:bottom w:val="single" w:sz="6" w:space="0" w:color="94B2D7"/>
              <w:right w:val="single" w:sz="6" w:space="0" w:color="94B2D7"/>
            </w:tcBorders>
            <w:shd w:val="clear" w:color="auto" w:fill="DBE5F1"/>
            <w:vAlign w:val="center"/>
            <w:hideMark/>
          </w:tcPr>
          <w:p w14:paraId="0AAE3458" w14:textId="77777777" w:rsidR="00882C15" w:rsidRPr="00882C15" w:rsidRDefault="00882C15" w:rsidP="00882C15">
            <w:pPr>
              <w:spacing w:after="0" w:line="240" w:lineRule="auto"/>
              <w:ind w:left="15"/>
              <w:textAlignment w:val="baseline"/>
              <w:rPr>
                <w:rFonts w:ascii="Segoe UI" w:eastAsia="Times New Roman" w:hAnsi="Segoe UI" w:cs="Segoe UI"/>
                <w:sz w:val="18"/>
                <w:szCs w:val="18"/>
              </w:rPr>
            </w:pPr>
            <w:r w:rsidRPr="00882C15">
              <w:rPr>
                <w:rFonts w:ascii="Cambria" w:eastAsia="Times New Roman" w:hAnsi="Cambria" w:cs="Segoe UI"/>
              </w:rPr>
              <w:t> </w:t>
            </w:r>
          </w:p>
        </w:tc>
        <w:tc>
          <w:tcPr>
            <w:tcW w:w="1770" w:type="dxa"/>
            <w:tcBorders>
              <w:top w:val="nil"/>
              <w:left w:val="single" w:sz="6" w:space="0" w:color="94B2D7"/>
              <w:bottom w:val="single" w:sz="6" w:space="0" w:color="94B2D7"/>
              <w:right w:val="single" w:sz="6" w:space="0" w:color="94B2D7"/>
            </w:tcBorders>
            <w:shd w:val="clear" w:color="auto" w:fill="DBE5F1"/>
            <w:vAlign w:val="center"/>
            <w:hideMark/>
          </w:tcPr>
          <w:p w14:paraId="581ADB13" w14:textId="77777777" w:rsidR="00882C15" w:rsidRPr="00882C15" w:rsidRDefault="00882C15" w:rsidP="00882C15">
            <w:pPr>
              <w:spacing w:after="0" w:line="240" w:lineRule="auto"/>
              <w:ind w:left="135"/>
              <w:textAlignment w:val="baseline"/>
              <w:rPr>
                <w:rFonts w:ascii="Segoe UI" w:eastAsia="Times New Roman" w:hAnsi="Segoe UI" w:cs="Segoe UI"/>
                <w:sz w:val="18"/>
                <w:szCs w:val="18"/>
              </w:rPr>
            </w:pPr>
            <w:r w:rsidRPr="00882C15">
              <w:rPr>
                <w:rFonts w:ascii="Arial" w:eastAsia="Times New Roman" w:hAnsi="Arial" w:cs="Arial"/>
              </w:rPr>
              <w:t> </w:t>
            </w:r>
          </w:p>
        </w:tc>
      </w:tr>
      <w:tr w:rsidR="004243C0" w:rsidRPr="00882C15" w14:paraId="00249CD5" w14:textId="77777777" w:rsidTr="001D4718">
        <w:trPr>
          <w:trHeight w:val="570"/>
        </w:trPr>
        <w:tc>
          <w:tcPr>
            <w:tcW w:w="2235" w:type="dxa"/>
            <w:tcBorders>
              <w:top w:val="single" w:sz="6" w:space="0" w:color="94B2D7"/>
              <w:left w:val="single" w:sz="6" w:space="0" w:color="94B2D7"/>
              <w:bottom w:val="single" w:sz="6" w:space="0" w:color="94B2D7"/>
              <w:right w:val="single" w:sz="6" w:space="0" w:color="94B2D7"/>
            </w:tcBorders>
            <w:shd w:val="clear" w:color="auto" w:fill="auto"/>
            <w:vAlign w:val="center"/>
          </w:tcPr>
          <w:p w14:paraId="559E21A8" w14:textId="25CC1124" w:rsidR="004243C0" w:rsidRPr="00882C15" w:rsidRDefault="008E3259" w:rsidP="00882C15">
            <w:pPr>
              <w:spacing w:after="0" w:line="240" w:lineRule="auto"/>
              <w:ind w:left="105"/>
              <w:textAlignment w:val="baseline"/>
              <w:rPr>
                <w:rFonts w:ascii="Calibri" w:eastAsia="Times New Roman" w:hAnsi="Calibri" w:cs="Calibri"/>
                <w:b/>
                <w:bCs/>
              </w:rPr>
            </w:pPr>
            <w:r>
              <w:rPr>
                <w:rFonts w:ascii="Calibri" w:eastAsia="Times New Roman" w:hAnsi="Calibri" w:cs="Calibri"/>
                <w:b/>
                <w:bCs/>
              </w:rPr>
              <w:t>Regional Manager</w:t>
            </w:r>
          </w:p>
        </w:tc>
        <w:tc>
          <w:tcPr>
            <w:tcW w:w="5490" w:type="dxa"/>
            <w:tcBorders>
              <w:top w:val="single" w:sz="6" w:space="0" w:color="94B2D7"/>
              <w:left w:val="single" w:sz="6" w:space="0" w:color="94B2D7"/>
              <w:bottom w:val="single" w:sz="6" w:space="0" w:color="94B2D7"/>
              <w:right w:val="single" w:sz="6" w:space="0" w:color="94B2D7"/>
            </w:tcBorders>
            <w:shd w:val="clear" w:color="auto" w:fill="auto"/>
            <w:vAlign w:val="center"/>
          </w:tcPr>
          <w:p w14:paraId="2E7E10FC" w14:textId="77777777" w:rsidR="004243C0" w:rsidRPr="00882C15" w:rsidRDefault="004243C0" w:rsidP="00882C15">
            <w:pPr>
              <w:spacing w:after="0" w:line="240" w:lineRule="auto"/>
              <w:textAlignment w:val="baseline"/>
              <w:rPr>
                <w:rFonts w:ascii="Times New Roman" w:eastAsia="Times New Roman" w:hAnsi="Times New Roman" w:cs="Times New Roman"/>
              </w:rPr>
            </w:pPr>
          </w:p>
        </w:tc>
        <w:tc>
          <w:tcPr>
            <w:tcW w:w="1770" w:type="dxa"/>
            <w:tcBorders>
              <w:top w:val="single" w:sz="6" w:space="0" w:color="94B2D7"/>
              <w:left w:val="single" w:sz="6" w:space="0" w:color="94B2D7"/>
              <w:bottom w:val="single" w:sz="6" w:space="0" w:color="94B2D7"/>
              <w:right w:val="single" w:sz="6" w:space="0" w:color="94B2D7"/>
            </w:tcBorders>
            <w:shd w:val="clear" w:color="auto" w:fill="auto"/>
            <w:vAlign w:val="center"/>
          </w:tcPr>
          <w:p w14:paraId="355E5D0D" w14:textId="77777777" w:rsidR="004243C0" w:rsidRPr="00882C15" w:rsidRDefault="004243C0" w:rsidP="00882C15">
            <w:pPr>
              <w:spacing w:after="0" w:line="240" w:lineRule="auto"/>
              <w:ind w:left="135"/>
              <w:textAlignment w:val="baseline"/>
              <w:rPr>
                <w:rFonts w:ascii="Times New Roman" w:eastAsia="Times New Roman" w:hAnsi="Times New Roman" w:cs="Times New Roman"/>
              </w:rPr>
            </w:pPr>
          </w:p>
        </w:tc>
      </w:tr>
      <w:tr w:rsidR="004243C0" w:rsidRPr="00882C15" w14:paraId="75782345" w14:textId="77777777" w:rsidTr="001D4718">
        <w:trPr>
          <w:trHeight w:val="570"/>
        </w:trPr>
        <w:tc>
          <w:tcPr>
            <w:tcW w:w="2235" w:type="dxa"/>
            <w:tcBorders>
              <w:top w:val="single" w:sz="6" w:space="0" w:color="94B2D7"/>
              <w:left w:val="single" w:sz="6" w:space="0" w:color="94B2D7"/>
              <w:bottom w:val="single" w:sz="6" w:space="0" w:color="94B2D7"/>
              <w:right w:val="single" w:sz="6" w:space="0" w:color="94B2D7"/>
            </w:tcBorders>
            <w:shd w:val="clear" w:color="auto" w:fill="DBE5F1" w:themeFill="accent1" w:themeFillTint="33"/>
            <w:vAlign w:val="center"/>
          </w:tcPr>
          <w:p w14:paraId="17A15A71" w14:textId="26FC73E3" w:rsidR="004243C0" w:rsidRPr="00882C15" w:rsidRDefault="008E3259" w:rsidP="00882C15">
            <w:pPr>
              <w:spacing w:after="0" w:line="240" w:lineRule="auto"/>
              <w:ind w:left="105"/>
              <w:textAlignment w:val="baseline"/>
              <w:rPr>
                <w:rFonts w:ascii="Calibri" w:eastAsia="Times New Roman" w:hAnsi="Calibri" w:cs="Calibri"/>
                <w:b/>
                <w:bCs/>
              </w:rPr>
            </w:pPr>
            <w:r>
              <w:rPr>
                <w:rFonts w:ascii="Calibri" w:eastAsia="Times New Roman" w:hAnsi="Calibri" w:cs="Calibri"/>
                <w:b/>
                <w:bCs/>
              </w:rPr>
              <w:t>Senior Vice President</w:t>
            </w:r>
          </w:p>
        </w:tc>
        <w:tc>
          <w:tcPr>
            <w:tcW w:w="5490" w:type="dxa"/>
            <w:tcBorders>
              <w:top w:val="single" w:sz="6" w:space="0" w:color="94B2D7"/>
              <w:left w:val="single" w:sz="6" w:space="0" w:color="94B2D7"/>
              <w:bottom w:val="single" w:sz="6" w:space="0" w:color="94B2D7"/>
              <w:right w:val="single" w:sz="6" w:space="0" w:color="94B2D7"/>
            </w:tcBorders>
            <w:shd w:val="clear" w:color="auto" w:fill="DBE5F1" w:themeFill="accent1" w:themeFillTint="33"/>
            <w:vAlign w:val="center"/>
          </w:tcPr>
          <w:p w14:paraId="24176A56" w14:textId="77777777" w:rsidR="004243C0" w:rsidRPr="00882C15" w:rsidRDefault="004243C0" w:rsidP="00882C15">
            <w:pPr>
              <w:spacing w:after="0" w:line="240" w:lineRule="auto"/>
              <w:textAlignment w:val="baseline"/>
              <w:rPr>
                <w:rFonts w:ascii="Times New Roman" w:eastAsia="Times New Roman" w:hAnsi="Times New Roman" w:cs="Times New Roman"/>
              </w:rPr>
            </w:pPr>
          </w:p>
        </w:tc>
        <w:tc>
          <w:tcPr>
            <w:tcW w:w="1770" w:type="dxa"/>
            <w:tcBorders>
              <w:top w:val="single" w:sz="6" w:space="0" w:color="94B2D7"/>
              <w:left w:val="single" w:sz="6" w:space="0" w:color="94B2D7"/>
              <w:bottom w:val="single" w:sz="6" w:space="0" w:color="94B2D7"/>
              <w:right w:val="single" w:sz="6" w:space="0" w:color="94B2D7"/>
            </w:tcBorders>
            <w:shd w:val="clear" w:color="auto" w:fill="DBE5F1" w:themeFill="accent1" w:themeFillTint="33"/>
            <w:vAlign w:val="center"/>
          </w:tcPr>
          <w:p w14:paraId="31571973" w14:textId="77777777" w:rsidR="004243C0" w:rsidRPr="00882C15" w:rsidRDefault="004243C0" w:rsidP="00882C15">
            <w:pPr>
              <w:spacing w:after="0" w:line="240" w:lineRule="auto"/>
              <w:ind w:left="135"/>
              <w:textAlignment w:val="baseline"/>
              <w:rPr>
                <w:rFonts w:ascii="Times New Roman" w:eastAsia="Times New Roman" w:hAnsi="Times New Roman" w:cs="Times New Roman"/>
              </w:rPr>
            </w:pPr>
          </w:p>
        </w:tc>
      </w:tr>
      <w:tr w:rsidR="00882C15" w:rsidRPr="00882C15" w14:paraId="32C2CB08" w14:textId="77777777" w:rsidTr="001D4718">
        <w:trPr>
          <w:trHeight w:val="570"/>
        </w:trPr>
        <w:tc>
          <w:tcPr>
            <w:tcW w:w="2235" w:type="dxa"/>
            <w:tcBorders>
              <w:top w:val="single" w:sz="6" w:space="0" w:color="94B2D7"/>
              <w:left w:val="single" w:sz="6" w:space="0" w:color="94B2D7"/>
              <w:bottom w:val="single" w:sz="6" w:space="0" w:color="94B2D7"/>
              <w:right w:val="single" w:sz="6" w:space="0" w:color="94B2D7"/>
            </w:tcBorders>
            <w:shd w:val="clear" w:color="auto" w:fill="auto"/>
            <w:vAlign w:val="center"/>
            <w:hideMark/>
          </w:tcPr>
          <w:p w14:paraId="2C38AEBD" w14:textId="2413CA2D" w:rsidR="00882C15" w:rsidRPr="00882C15" w:rsidRDefault="00882C15" w:rsidP="00882C15">
            <w:pPr>
              <w:spacing w:after="0" w:line="240" w:lineRule="auto"/>
              <w:ind w:left="105"/>
              <w:textAlignment w:val="baseline"/>
              <w:rPr>
                <w:rFonts w:ascii="Segoe UI" w:eastAsia="Times New Roman" w:hAnsi="Segoe UI" w:cs="Segoe UI"/>
                <w:sz w:val="18"/>
                <w:szCs w:val="18"/>
              </w:rPr>
            </w:pPr>
            <w:r w:rsidRPr="00882C15">
              <w:rPr>
                <w:rFonts w:ascii="Calibri" w:eastAsia="Times New Roman" w:hAnsi="Calibri" w:cs="Calibri"/>
                <w:b/>
                <w:bCs/>
              </w:rPr>
              <w:t>Chief People Officer</w:t>
            </w:r>
            <w:r w:rsidRPr="00882C15">
              <w:rPr>
                <w:rFonts w:ascii="Calibri" w:eastAsia="Times New Roman" w:hAnsi="Calibri" w:cs="Calibri"/>
              </w:rPr>
              <w:t> </w:t>
            </w:r>
          </w:p>
        </w:tc>
        <w:tc>
          <w:tcPr>
            <w:tcW w:w="5490" w:type="dxa"/>
            <w:tcBorders>
              <w:top w:val="single" w:sz="6" w:space="0" w:color="94B2D7"/>
              <w:left w:val="single" w:sz="6" w:space="0" w:color="94B2D7"/>
              <w:bottom w:val="single" w:sz="6" w:space="0" w:color="94B2D7"/>
              <w:right w:val="single" w:sz="6" w:space="0" w:color="94B2D7"/>
            </w:tcBorders>
            <w:shd w:val="clear" w:color="auto" w:fill="auto"/>
            <w:vAlign w:val="center"/>
            <w:hideMark/>
          </w:tcPr>
          <w:p w14:paraId="159445F4" w14:textId="77777777" w:rsidR="00882C15" w:rsidRPr="00882C15" w:rsidRDefault="00882C15" w:rsidP="00882C15">
            <w:pPr>
              <w:spacing w:after="0" w:line="240" w:lineRule="auto"/>
              <w:textAlignment w:val="baseline"/>
              <w:rPr>
                <w:rFonts w:ascii="Segoe UI" w:eastAsia="Times New Roman" w:hAnsi="Segoe UI" w:cs="Segoe UI"/>
                <w:sz w:val="18"/>
                <w:szCs w:val="18"/>
              </w:rPr>
            </w:pPr>
            <w:r w:rsidRPr="00882C15">
              <w:rPr>
                <w:rFonts w:ascii="Times New Roman" w:eastAsia="Times New Roman" w:hAnsi="Times New Roman" w:cs="Times New Roman"/>
              </w:rPr>
              <w:t> </w:t>
            </w:r>
          </w:p>
        </w:tc>
        <w:tc>
          <w:tcPr>
            <w:tcW w:w="1770" w:type="dxa"/>
            <w:tcBorders>
              <w:top w:val="single" w:sz="6" w:space="0" w:color="94B2D7"/>
              <w:left w:val="single" w:sz="6" w:space="0" w:color="94B2D7"/>
              <w:bottom w:val="single" w:sz="6" w:space="0" w:color="94B2D7"/>
              <w:right w:val="single" w:sz="6" w:space="0" w:color="94B2D7"/>
            </w:tcBorders>
            <w:shd w:val="clear" w:color="auto" w:fill="auto"/>
            <w:vAlign w:val="center"/>
            <w:hideMark/>
          </w:tcPr>
          <w:p w14:paraId="744C6B71" w14:textId="77777777" w:rsidR="00882C15" w:rsidRPr="00882C15" w:rsidRDefault="00882C15" w:rsidP="00882C15">
            <w:pPr>
              <w:spacing w:after="0" w:line="240" w:lineRule="auto"/>
              <w:ind w:left="135"/>
              <w:textAlignment w:val="baseline"/>
              <w:rPr>
                <w:rFonts w:ascii="Segoe UI" w:eastAsia="Times New Roman" w:hAnsi="Segoe UI" w:cs="Segoe UI"/>
                <w:sz w:val="18"/>
                <w:szCs w:val="18"/>
              </w:rPr>
            </w:pPr>
            <w:r w:rsidRPr="00882C15">
              <w:rPr>
                <w:rFonts w:ascii="Times New Roman" w:eastAsia="Times New Roman" w:hAnsi="Times New Roman" w:cs="Times New Roman"/>
              </w:rPr>
              <w:t> </w:t>
            </w:r>
          </w:p>
        </w:tc>
      </w:tr>
      <w:tr w:rsidR="007B6165" w:rsidRPr="00882C15" w14:paraId="55FC6BA3" w14:textId="77777777" w:rsidTr="001D4718">
        <w:trPr>
          <w:trHeight w:val="570"/>
        </w:trPr>
        <w:tc>
          <w:tcPr>
            <w:tcW w:w="2235" w:type="dxa"/>
            <w:tcBorders>
              <w:top w:val="single" w:sz="6" w:space="0" w:color="94B2D7"/>
              <w:left w:val="single" w:sz="6" w:space="0" w:color="94B2D7"/>
              <w:bottom w:val="single" w:sz="6" w:space="0" w:color="94B2D7"/>
              <w:right w:val="single" w:sz="6" w:space="0" w:color="94B2D7"/>
            </w:tcBorders>
            <w:shd w:val="clear" w:color="auto" w:fill="DBE5F1"/>
            <w:vAlign w:val="center"/>
            <w:hideMark/>
          </w:tcPr>
          <w:p w14:paraId="75F3CAD8" w14:textId="5C891FF2" w:rsidR="007B6165" w:rsidRPr="00882C15" w:rsidRDefault="007B6165" w:rsidP="007B6165">
            <w:pPr>
              <w:spacing w:after="0" w:line="240" w:lineRule="auto"/>
              <w:ind w:left="105"/>
              <w:textAlignment w:val="baseline"/>
              <w:rPr>
                <w:rFonts w:ascii="Segoe UI" w:eastAsia="Times New Roman" w:hAnsi="Segoe UI" w:cs="Segoe UI"/>
                <w:sz w:val="18"/>
                <w:szCs w:val="18"/>
              </w:rPr>
            </w:pPr>
            <w:r w:rsidRPr="00882C15">
              <w:rPr>
                <w:rFonts w:ascii="Calibri" w:eastAsia="Times New Roman" w:hAnsi="Calibri" w:cs="Calibri"/>
                <w:b/>
                <w:bCs/>
              </w:rPr>
              <w:t>Senior Vice President &amp; General Counsel</w:t>
            </w:r>
            <w:r w:rsidRPr="00882C15">
              <w:rPr>
                <w:rFonts w:ascii="Calibri" w:eastAsia="Times New Roman" w:hAnsi="Calibri" w:cs="Calibri"/>
              </w:rPr>
              <w:t> </w:t>
            </w:r>
          </w:p>
        </w:tc>
        <w:tc>
          <w:tcPr>
            <w:tcW w:w="5490" w:type="dxa"/>
            <w:tcBorders>
              <w:top w:val="single" w:sz="6" w:space="0" w:color="94B2D7"/>
              <w:left w:val="single" w:sz="6" w:space="0" w:color="94B2D7"/>
              <w:bottom w:val="single" w:sz="6" w:space="0" w:color="94B2D7"/>
              <w:right w:val="single" w:sz="6" w:space="0" w:color="94B2D7"/>
            </w:tcBorders>
            <w:shd w:val="clear" w:color="auto" w:fill="DBE5F1"/>
            <w:vAlign w:val="center"/>
            <w:hideMark/>
          </w:tcPr>
          <w:p w14:paraId="24B9B19D" w14:textId="77777777" w:rsidR="007B6165" w:rsidRPr="00882C15" w:rsidRDefault="007B6165" w:rsidP="007B6165">
            <w:pPr>
              <w:spacing w:after="0" w:line="240" w:lineRule="auto"/>
              <w:textAlignment w:val="baseline"/>
              <w:rPr>
                <w:rFonts w:ascii="Segoe UI" w:eastAsia="Times New Roman" w:hAnsi="Segoe UI" w:cs="Segoe UI"/>
                <w:sz w:val="18"/>
                <w:szCs w:val="18"/>
              </w:rPr>
            </w:pPr>
            <w:r w:rsidRPr="00882C15">
              <w:rPr>
                <w:rFonts w:ascii="Times New Roman" w:eastAsia="Times New Roman" w:hAnsi="Times New Roman" w:cs="Times New Roman"/>
              </w:rPr>
              <w:t> </w:t>
            </w:r>
          </w:p>
        </w:tc>
        <w:tc>
          <w:tcPr>
            <w:tcW w:w="1770" w:type="dxa"/>
            <w:tcBorders>
              <w:top w:val="single" w:sz="6" w:space="0" w:color="94B2D7"/>
              <w:left w:val="single" w:sz="6" w:space="0" w:color="94B2D7"/>
              <w:bottom w:val="single" w:sz="6" w:space="0" w:color="94B2D7"/>
              <w:right w:val="single" w:sz="6" w:space="0" w:color="94B2D7"/>
            </w:tcBorders>
            <w:shd w:val="clear" w:color="auto" w:fill="DBE5F1"/>
            <w:vAlign w:val="center"/>
            <w:hideMark/>
          </w:tcPr>
          <w:p w14:paraId="02DF924E" w14:textId="77777777" w:rsidR="007B6165" w:rsidRPr="00882C15" w:rsidRDefault="007B6165" w:rsidP="007B6165">
            <w:pPr>
              <w:spacing w:after="0" w:line="240" w:lineRule="auto"/>
              <w:ind w:left="135"/>
              <w:textAlignment w:val="baseline"/>
              <w:rPr>
                <w:rFonts w:ascii="Segoe UI" w:eastAsia="Times New Roman" w:hAnsi="Segoe UI" w:cs="Segoe UI"/>
                <w:sz w:val="18"/>
                <w:szCs w:val="18"/>
              </w:rPr>
            </w:pPr>
            <w:r w:rsidRPr="00882C15">
              <w:rPr>
                <w:rFonts w:ascii="Times New Roman" w:eastAsia="Times New Roman" w:hAnsi="Times New Roman" w:cs="Times New Roman"/>
              </w:rPr>
              <w:t> </w:t>
            </w:r>
          </w:p>
        </w:tc>
      </w:tr>
      <w:tr w:rsidR="007B6165" w:rsidRPr="00882C15" w14:paraId="03D13C3F" w14:textId="77777777" w:rsidTr="007B6165">
        <w:trPr>
          <w:trHeight w:val="570"/>
        </w:trPr>
        <w:tc>
          <w:tcPr>
            <w:tcW w:w="2235" w:type="dxa"/>
            <w:tcBorders>
              <w:top w:val="single" w:sz="6" w:space="0" w:color="94B2D7"/>
              <w:left w:val="single" w:sz="6" w:space="0" w:color="94B2D7"/>
              <w:bottom w:val="single" w:sz="6" w:space="0" w:color="94B2D7"/>
              <w:right w:val="single" w:sz="6" w:space="0" w:color="94B2D7"/>
            </w:tcBorders>
            <w:shd w:val="clear" w:color="auto" w:fill="auto"/>
            <w:vAlign w:val="center"/>
          </w:tcPr>
          <w:p w14:paraId="4FBA39FD" w14:textId="14743059" w:rsidR="007B6165" w:rsidRPr="007B6165" w:rsidRDefault="007B6165" w:rsidP="007B6165">
            <w:pPr>
              <w:spacing w:after="0" w:line="240" w:lineRule="auto"/>
              <w:ind w:left="105"/>
              <w:textAlignment w:val="baseline"/>
              <w:rPr>
                <w:rFonts w:eastAsia="Times New Roman" w:cstheme="minorHAnsi"/>
                <w:b/>
                <w:bCs/>
              </w:rPr>
            </w:pPr>
            <w:r w:rsidRPr="007B6165">
              <w:rPr>
                <w:rFonts w:eastAsia="Times New Roman" w:cstheme="minorHAnsi"/>
                <w:b/>
                <w:bCs/>
              </w:rPr>
              <w:t>Chief Executive Officer</w:t>
            </w:r>
          </w:p>
        </w:tc>
        <w:tc>
          <w:tcPr>
            <w:tcW w:w="5490" w:type="dxa"/>
            <w:tcBorders>
              <w:top w:val="single" w:sz="6" w:space="0" w:color="94B2D7"/>
              <w:left w:val="single" w:sz="6" w:space="0" w:color="94B2D7"/>
              <w:bottom w:val="single" w:sz="6" w:space="0" w:color="94B2D7"/>
              <w:right w:val="single" w:sz="6" w:space="0" w:color="94B2D7"/>
            </w:tcBorders>
            <w:shd w:val="clear" w:color="auto" w:fill="auto"/>
            <w:vAlign w:val="center"/>
            <w:hideMark/>
          </w:tcPr>
          <w:p w14:paraId="364F6D5C" w14:textId="77777777" w:rsidR="007B6165" w:rsidRPr="00882C15" w:rsidRDefault="007B6165" w:rsidP="007B6165">
            <w:pPr>
              <w:spacing w:after="0" w:line="240" w:lineRule="auto"/>
              <w:ind w:left="15"/>
              <w:textAlignment w:val="baseline"/>
              <w:rPr>
                <w:rFonts w:ascii="Segoe UI" w:eastAsia="Times New Roman" w:hAnsi="Segoe UI" w:cs="Segoe UI"/>
                <w:sz w:val="18"/>
                <w:szCs w:val="18"/>
              </w:rPr>
            </w:pPr>
            <w:r w:rsidRPr="00882C15">
              <w:rPr>
                <w:rFonts w:ascii="Cambria" w:eastAsia="Times New Roman" w:hAnsi="Cambria" w:cs="Segoe UI"/>
              </w:rPr>
              <w:t> </w:t>
            </w:r>
          </w:p>
        </w:tc>
        <w:tc>
          <w:tcPr>
            <w:tcW w:w="1770" w:type="dxa"/>
            <w:tcBorders>
              <w:top w:val="single" w:sz="6" w:space="0" w:color="94B2D7"/>
              <w:left w:val="single" w:sz="6" w:space="0" w:color="94B2D7"/>
              <w:bottom w:val="single" w:sz="6" w:space="0" w:color="94B2D7"/>
              <w:right w:val="single" w:sz="6" w:space="0" w:color="94B2D7"/>
            </w:tcBorders>
            <w:shd w:val="clear" w:color="auto" w:fill="auto"/>
            <w:vAlign w:val="center"/>
            <w:hideMark/>
          </w:tcPr>
          <w:p w14:paraId="20234315" w14:textId="77777777" w:rsidR="007B6165" w:rsidRPr="00882C15" w:rsidRDefault="007B6165" w:rsidP="007B6165">
            <w:pPr>
              <w:spacing w:after="0" w:line="240" w:lineRule="auto"/>
              <w:ind w:left="135"/>
              <w:textAlignment w:val="baseline"/>
              <w:rPr>
                <w:rFonts w:ascii="Segoe UI" w:eastAsia="Times New Roman" w:hAnsi="Segoe UI" w:cs="Segoe UI"/>
                <w:sz w:val="18"/>
                <w:szCs w:val="18"/>
              </w:rPr>
            </w:pPr>
            <w:r w:rsidRPr="00882C15">
              <w:rPr>
                <w:rFonts w:ascii="Arial" w:eastAsia="Times New Roman" w:hAnsi="Arial" w:cs="Arial"/>
              </w:rPr>
              <w:t> </w:t>
            </w:r>
          </w:p>
        </w:tc>
      </w:tr>
    </w:tbl>
    <w:p w14:paraId="3AE359DB" w14:textId="5C4BD411" w:rsidR="002A514D" w:rsidRDefault="002A514D" w:rsidP="002A514D">
      <w:pPr>
        <w:spacing w:after="120" w:line="240" w:lineRule="auto"/>
      </w:pPr>
    </w:p>
    <w:p w14:paraId="6413873C" w14:textId="5C37FAB0" w:rsidR="002A514D" w:rsidRDefault="002A514D">
      <w:r>
        <w:br w:type="page"/>
      </w:r>
    </w:p>
    <w:p w14:paraId="6A990F5F" w14:textId="564E8A53" w:rsidR="002A514D" w:rsidRPr="00882C15" w:rsidRDefault="00133A9A" w:rsidP="002A514D">
      <w:pPr>
        <w:spacing w:after="120" w:line="240" w:lineRule="auto"/>
        <w:rPr>
          <w:rFonts w:asciiTheme="majorHAnsi" w:hAnsiTheme="majorHAnsi"/>
          <w:color w:val="365F91" w:themeColor="accent1" w:themeShade="BF"/>
          <w:sz w:val="32"/>
          <w:szCs w:val="32"/>
        </w:rPr>
      </w:pPr>
      <w:bookmarkStart w:id="29" w:name="AppendixA"/>
      <w:r w:rsidRPr="00882C15">
        <w:rPr>
          <w:rFonts w:asciiTheme="majorHAnsi" w:hAnsiTheme="majorHAnsi"/>
          <w:color w:val="365F91" w:themeColor="accent1" w:themeShade="BF"/>
          <w:sz w:val="32"/>
          <w:szCs w:val="32"/>
        </w:rPr>
        <w:lastRenderedPageBreak/>
        <w:t>Appendix A</w:t>
      </w:r>
      <w:bookmarkEnd w:id="29"/>
      <w:r w:rsidR="00882C15">
        <w:rPr>
          <w:rFonts w:asciiTheme="majorHAnsi" w:hAnsiTheme="majorHAnsi"/>
          <w:color w:val="365F91" w:themeColor="accent1" w:themeShade="BF"/>
          <w:sz w:val="32"/>
          <w:szCs w:val="32"/>
        </w:rPr>
        <w:t>:  Heat Illness Assessment Checklist</w:t>
      </w:r>
    </w:p>
    <w:tbl>
      <w:tblPr>
        <w:tblW w:w="5012" w:type="pct"/>
        <w:jc w:val="center"/>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firstRow="1" w:lastRow="1" w:firstColumn="1" w:lastColumn="1" w:noHBand="0" w:noVBand="0"/>
      </w:tblPr>
      <w:tblGrid>
        <w:gridCol w:w="5027"/>
        <w:gridCol w:w="557"/>
        <w:gridCol w:w="514"/>
        <w:gridCol w:w="584"/>
        <w:gridCol w:w="3557"/>
      </w:tblGrid>
      <w:tr w:rsidR="00444604" w14:paraId="361845EA" w14:textId="77777777" w:rsidTr="00444604">
        <w:trPr>
          <w:trHeight w:val="184"/>
          <w:jc w:val="center"/>
        </w:trPr>
        <w:tc>
          <w:tcPr>
            <w:tcW w:w="2455"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02FDFFEA" w14:textId="77777777" w:rsidR="00444604" w:rsidRPr="00C6476E" w:rsidRDefault="00444604" w:rsidP="00184874">
            <w:pPr>
              <w:pStyle w:val="SectionHeading"/>
              <w:spacing w:after="120"/>
              <w:rPr>
                <w:rFonts w:asciiTheme="majorHAnsi" w:hAnsiTheme="majorHAnsi" w:cstheme="majorHAnsi"/>
                <w:color w:val="auto"/>
                <w:sz w:val="20"/>
              </w:rPr>
            </w:pPr>
            <w:bookmarkStart w:id="30" w:name="_Hlk109742338"/>
            <w:r w:rsidRPr="00C6476E">
              <w:rPr>
                <w:rFonts w:asciiTheme="majorHAnsi" w:hAnsiTheme="majorHAnsi" w:cstheme="majorHAnsi"/>
                <w:color w:val="auto"/>
                <w:sz w:val="20"/>
              </w:rPr>
              <w:t>TEMPERATURE</w:t>
            </w:r>
          </w:p>
        </w:tc>
        <w:tc>
          <w:tcPr>
            <w:tcW w:w="272"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654F6A07" w14:textId="77777777" w:rsidR="00444604" w:rsidRPr="00C6476E" w:rsidRDefault="00444604" w:rsidP="00184874">
            <w:pPr>
              <w:spacing w:before="60" w:after="120" w:line="280" w:lineRule="atLeast"/>
              <w:jc w:val="center"/>
              <w:rPr>
                <w:rFonts w:asciiTheme="majorHAnsi" w:hAnsiTheme="majorHAnsi" w:cstheme="majorHAnsi"/>
                <w:b/>
                <w:sz w:val="20"/>
                <w:szCs w:val="18"/>
              </w:rPr>
            </w:pPr>
            <w:r w:rsidRPr="00C6476E">
              <w:rPr>
                <w:rFonts w:asciiTheme="majorHAnsi" w:hAnsiTheme="majorHAnsi" w:cstheme="majorHAnsi"/>
                <w:b/>
                <w:sz w:val="20"/>
                <w:szCs w:val="18"/>
              </w:rPr>
              <w:t>YES</w:t>
            </w:r>
          </w:p>
        </w:tc>
        <w:tc>
          <w:tcPr>
            <w:tcW w:w="251" w:type="pct"/>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2A38D53" w14:textId="77777777" w:rsidR="00444604" w:rsidRPr="00C6476E" w:rsidRDefault="00444604" w:rsidP="00184874">
            <w:pPr>
              <w:spacing w:before="60" w:after="120" w:line="280" w:lineRule="atLeast"/>
              <w:jc w:val="center"/>
              <w:rPr>
                <w:rFonts w:asciiTheme="majorHAnsi" w:hAnsiTheme="majorHAnsi" w:cstheme="majorHAnsi"/>
                <w:b/>
                <w:sz w:val="20"/>
                <w:szCs w:val="18"/>
              </w:rPr>
            </w:pPr>
            <w:r w:rsidRPr="00C6476E">
              <w:rPr>
                <w:rFonts w:asciiTheme="majorHAnsi" w:hAnsiTheme="majorHAnsi" w:cstheme="majorHAnsi"/>
                <w:b/>
                <w:sz w:val="20"/>
                <w:szCs w:val="18"/>
              </w:rPr>
              <w:t>NO</w:t>
            </w:r>
          </w:p>
        </w:tc>
        <w:tc>
          <w:tcPr>
            <w:tcW w:w="285" w:type="pct"/>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7718085" w14:textId="77777777" w:rsidR="00444604" w:rsidRPr="00C6476E" w:rsidRDefault="00444604" w:rsidP="00184874">
            <w:pPr>
              <w:spacing w:before="60" w:after="120" w:line="280" w:lineRule="atLeast"/>
              <w:jc w:val="center"/>
              <w:rPr>
                <w:rFonts w:asciiTheme="majorHAnsi" w:hAnsiTheme="majorHAnsi" w:cstheme="majorHAnsi"/>
                <w:b/>
                <w:sz w:val="20"/>
                <w:szCs w:val="18"/>
              </w:rPr>
            </w:pPr>
            <w:r w:rsidRPr="00C6476E">
              <w:rPr>
                <w:rFonts w:asciiTheme="majorHAnsi" w:hAnsiTheme="majorHAnsi" w:cstheme="majorHAnsi"/>
                <w:b/>
                <w:sz w:val="20"/>
                <w:szCs w:val="18"/>
              </w:rPr>
              <w:t>N/A</w:t>
            </w:r>
          </w:p>
        </w:tc>
        <w:tc>
          <w:tcPr>
            <w:tcW w:w="1737" w:type="pct"/>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85C4036" w14:textId="77777777" w:rsidR="00444604" w:rsidRPr="00C6476E" w:rsidRDefault="00444604" w:rsidP="00184874">
            <w:pPr>
              <w:spacing w:before="60" w:after="120" w:line="280" w:lineRule="atLeast"/>
              <w:jc w:val="center"/>
              <w:rPr>
                <w:rFonts w:asciiTheme="majorHAnsi" w:hAnsiTheme="majorHAnsi" w:cstheme="majorHAnsi"/>
                <w:b/>
                <w:sz w:val="20"/>
                <w:szCs w:val="18"/>
              </w:rPr>
            </w:pPr>
            <w:r w:rsidRPr="00C6476E">
              <w:rPr>
                <w:rFonts w:asciiTheme="majorHAnsi" w:hAnsiTheme="majorHAnsi" w:cstheme="majorHAnsi"/>
                <w:b/>
                <w:sz w:val="20"/>
                <w:szCs w:val="18"/>
              </w:rPr>
              <w:t>CONTROL MEASURES TAKEN</w:t>
            </w:r>
          </w:p>
        </w:tc>
      </w:tr>
      <w:tr w:rsidR="00444604" w14:paraId="398F40BB" w14:textId="77777777" w:rsidTr="00444604">
        <w:trPr>
          <w:trHeight w:val="352"/>
          <w:jc w:val="center"/>
        </w:trPr>
        <w:tc>
          <w:tcPr>
            <w:tcW w:w="2455" w:type="pct"/>
            <w:tcBorders>
              <w:top w:val="single" w:sz="4" w:space="0" w:color="auto"/>
              <w:right w:val="single" w:sz="2" w:space="0" w:color="808080"/>
            </w:tcBorders>
          </w:tcPr>
          <w:p w14:paraId="5C3EE3DE" w14:textId="77777777" w:rsidR="00444604" w:rsidRPr="00C85005" w:rsidRDefault="00444604" w:rsidP="00184874">
            <w:pPr>
              <w:pStyle w:val="Lists"/>
              <w:spacing w:before="120" w:after="120"/>
              <w:rPr>
                <w:lang w:val="en-US"/>
              </w:rPr>
            </w:pPr>
            <w:r w:rsidRPr="00C85005">
              <w:rPr>
                <w:lang w:val="en-US"/>
              </w:rPr>
              <w:t>Do your workers perform work outdoors? Is their work directly impacted by the temperature of the environment?</w:t>
            </w:r>
          </w:p>
        </w:tc>
        <w:sdt>
          <w:sdtPr>
            <w:rPr>
              <w:rFonts w:asciiTheme="majorHAnsi" w:hAnsiTheme="majorHAnsi" w:cstheme="majorHAnsi"/>
              <w:sz w:val="20"/>
              <w:szCs w:val="20"/>
            </w:rPr>
            <w:id w:val="972251567"/>
            <w14:checkbox>
              <w14:checked w14:val="0"/>
              <w14:checkedState w14:val="2612" w14:font="MS Gothic"/>
              <w14:uncheckedState w14:val="2610" w14:font="MS Gothic"/>
            </w14:checkbox>
          </w:sdtPr>
          <w:sdtEndPr/>
          <w:sdtContent>
            <w:tc>
              <w:tcPr>
                <w:tcW w:w="272" w:type="pct"/>
                <w:tcBorders>
                  <w:top w:val="single" w:sz="4" w:space="0" w:color="auto"/>
                  <w:left w:val="single" w:sz="2" w:space="0" w:color="808080"/>
                </w:tcBorders>
                <w:vAlign w:val="center"/>
              </w:tcPr>
              <w:p w14:paraId="73B8AEE3" w14:textId="77777777" w:rsidR="00444604" w:rsidRPr="00C85005" w:rsidRDefault="00444604" w:rsidP="00184874">
                <w:pPr>
                  <w:jc w:val="center"/>
                  <w:rPr>
                    <w:rFonts w:asciiTheme="majorHAnsi" w:hAnsiTheme="majorHAnsi" w:cstheme="majorHAnsi"/>
                    <w:sz w:val="18"/>
                    <w:szCs w:val="18"/>
                  </w:rPr>
                </w:pPr>
                <w:r w:rsidRPr="00C85005">
                  <w:rPr>
                    <w:rFonts w:ascii="MS Gothic" w:eastAsia="MS Gothic" w:hAnsi="MS Gothic" w:cs="MS Gothic"/>
                    <w:sz w:val="20"/>
                    <w:szCs w:val="20"/>
                  </w:rPr>
                  <w:t>☐</w:t>
                </w:r>
              </w:p>
            </w:tc>
          </w:sdtContent>
        </w:sdt>
        <w:sdt>
          <w:sdtPr>
            <w:rPr>
              <w:rFonts w:asciiTheme="majorHAnsi" w:hAnsiTheme="majorHAnsi" w:cstheme="majorHAnsi"/>
              <w:sz w:val="20"/>
              <w:szCs w:val="20"/>
            </w:rPr>
            <w:id w:val="-472453452"/>
            <w14:checkbox>
              <w14:checked w14:val="0"/>
              <w14:checkedState w14:val="2612" w14:font="MS Gothic"/>
              <w14:uncheckedState w14:val="2610" w14:font="MS Gothic"/>
            </w14:checkbox>
          </w:sdtPr>
          <w:sdtEndPr/>
          <w:sdtContent>
            <w:tc>
              <w:tcPr>
                <w:tcW w:w="251" w:type="pct"/>
                <w:tcBorders>
                  <w:top w:val="single" w:sz="4" w:space="0" w:color="auto"/>
                  <w:left w:val="single" w:sz="2" w:space="0" w:color="808080"/>
                </w:tcBorders>
                <w:vAlign w:val="center"/>
              </w:tcPr>
              <w:p w14:paraId="0F1A223E" w14:textId="77777777" w:rsidR="00444604" w:rsidRPr="00C85005" w:rsidRDefault="00444604" w:rsidP="00184874">
                <w:pPr>
                  <w:jc w:val="center"/>
                  <w:rPr>
                    <w:rFonts w:asciiTheme="majorHAnsi" w:hAnsiTheme="majorHAnsi" w:cstheme="majorHAnsi"/>
                    <w:sz w:val="18"/>
                    <w:szCs w:val="18"/>
                  </w:rPr>
                </w:pPr>
                <w:r w:rsidRPr="00C85005">
                  <w:rPr>
                    <w:rFonts w:ascii="MS Gothic" w:eastAsia="MS Gothic" w:hAnsi="MS Gothic" w:cs="MS Gothic"/>
                    <w:sz w:val="20"/>
                    <w:szCs w:val="20"/>
                  </w:rPr>
                  <w:t>☐</w:t>
                </w:r>
              </w:p>
            </w:tc>
          </w:sdtContent>
        </w:sdt>
        <w:sdt>
          <w:sdtPr>
            <w:rPr>
              <w:rFonts w:asciiTheme="majorHAnsi" w:hAnsiTheme="majorHAnsi" w:cstheme="majorHAnsi"/>
              <w:sz w:val="20"/>
              <w:szCs w:val="20"/>
            </w:rPr>
            <w:id w:val="-2129857157"/>
            <w14:checkbox>
              <w14:checked w14:val="0"/>
              <w14:checkedState w14:val="2612" w14:font="MS Gothic"/>
              <w14:uncheckedState w14:val="2610" w14:font="MS Gothic"/>
            </w14:checkbox>
          </w:sdtPr>
          <w:sdtEndPr/>
          <w:sdtContent>
            <w:tc>
              <w:tcPr>
                <w:tcW w:w="285" w:type="pct"/>
                <w:tcBorders>
                  <w:top w:val="single" w:sz="4" w:space="0" w:color="auto"/>
                  <w:left w:val="single" w:sz="2" w:space="0" w:color="808080"/>
                </w:tcBorders>
                <w:vAlign w:val="center"/>
              </w:tcPr>
              <w:p w14:paraId="78A06E06" w14:textId="77777777" w:rsidR="00444604" w:rsidRPr="00C85005" w:rsidRDefault="00444604" w:rsidP="00184874">
                <w:pPr>
                  <w:jc w:val="center"/>
                  <w:rPr>
                    <w:rFonts w:asciiTheme="majorHAnsi" w:hAnsiTheme="majorHAnsi" w:cstheme="majorHAnsi"/>
                    <w:sz w:val="18"/>
                    <w:szCs w:val="18"/>
                  </w:rPr>
                </w:pPr>
                <w:r w:rsidRPr="00C85005">
                  <w:rPr>
                    <w:rFonts w:ascii="MS Gothic" w:eastAsia="MS Gothic" w:hAnsi="MS Gothic" w:cs="MS Gothic"/>
                    <w:sz w:val="20"/>
                    <w:szCs w:val="20"/>
                  </w:rPr>
                  <w:t>☐</w:t>
                </w:r>
              </w:p>
            </w:tc>
          </w:sdtContent>
        </w:sdt>
        <w:tc>
          <w:tcPr>
            <w:tcW w:w="1737" w:type="pct"/>
            <w:tcBorders>
              <w:top w:val="single" w:sz="4" w:space="0" w:color="auto"/>
              <w:left w:val="single" w:sz="2" w:space="0" w:color="808080"/>
            </w:tcBorders>
          </w:tcPr>
          <w:p w14:paraId="3DA9E3A7" w14:textId="77777777" w:rsidR="00444604" w:rsidRPr="00C85005" w:rsidRDefault="00444604" w:rsidP="00184874">
            <w:pPr>
              <w:jc w:val="center"/>
              <w:rPr>
                <w:rFonts w:asciiTheme="majorHAnsi" w:hAnsiTheme="majorHAnsi" w:cstheme="majorHAnsi"/>
                <w:sz w:val="20"/>
                <w:szCs w:val="20"/>
              </w:rPr>
            </w:pPr>
          </w:p>
        </w:tc>
      </w:tr>
      <w:tr w:rsidR="00444604" w14:paraId="27D204FD" w14:textId="77777777" w:rsidTr="00444604">
        <w:trPr>
          <w:trHeight w:val="352"/>
          <w:jc w:val="center"/>
        </w:trPr>
        <w:tc>
          <w:tcPr>
            <w:tcW w:w="2455" w:type="pct"/>
            <w:tcBorders>
              <w:right w:val="single" w:sz="2" w:space="0" w:color="808080"/>
            </w:tcBorders>
          </w:tcPr>
          <w:p w14:paraId="47B30F37" w14:textId="77777777" w:rsidR="00444604" w:rsidRPr="00C85005" w:rsidRDefault="00444604" w:rsidP="00184874">
            <w:pPr>
              <w:pStyle w:val="Lists"/>
              <w:spacing w:before="120" w:after="120"/>
              <w:rPr>
                <w:lang w:val="en-US"/>
              </w:rPr>
            </w:pPr>
            <w:r w:rsidRPr="00C85005">
              <w:rPr>
                <w:lang w:val="en-US"/>
              </w:rPr>
              <w:t xml:space="preserve">Do workplace temperatures often exceed </w:t>
            </w:r>
            <w:r>
              <w:rPr>
                <w:lang w:val="en-US"/>
              </w:rPr>
              <w:t>86 F</w:t>
            </w:r>
            <w:r w:rsidRPr="00C85005">
              <w:rPr>
                <w:lang w:val="en-US"/>
              </w:rPr>
              <w:t>?</w:t>
            </w:r>
          </w:p>
        </w:tc>
        <w:sdt>
          <w:sdtPr>
            <w:rPr>
              <w:rFonts w:asciiTheme="majorHAnsi" w:hAnsiTheme="majorHAnsi" w:cstheme="majorHAnsi"/>
              <w:sz w:val="20"/>
              <w:szCs w:val="20"/>
            </w:rPr>
            <w:id w:val="-1831589099"/>
            <w14:checkbox>
              <w14:checked w14:val="0"/>
              <w14:checkedState w14:val="2612" w14:font="MS Gothic"/>
              <w14:uncheckedState w14:val="2610" w14:font="MS Gothic"/>
            </w14:checkbox>
          </w:sdtPr>
          <w:sdtEndPr/>
          <w:sdtContent>
            <w:tc>
              <w:tcPr>
                <w:tcW w:w="272" w:type="pct"/>
                <w:tcBorders>
                  <w:left w:val="single" w:sz="2" w:space="0" w:color="808080"/>
                </w:tcBorders>
                <w:vAlign w:val="center"/>
              </w:tcPr>
              <w:p w14:paraId="3B5B7D2F" w14:textId="77777777" w:rsidR="00444604" w:rsidRPr="00C85005" w:rsidRDefault="00444604" w:rsidP="00184874">
                <w:pPr>
                  <w:jc w:val="center"/>
                  <w:rPr>
                    <w:rFonts w:asciiTheme="majorHAnsi" w:hAnsiTheme="majorHAnsi" w:cstheme="majorHAnsi"/>
                    <w:sz w:val="18"/>
                    <w:szCs w:val="18"/>
                  </w:rPr>
                </w:pPr>
                <w:r w:rsidRPr="00C85005">
                  <w:rPr>
                    <w:rFonts w:ascii="MS Gothic" w:eastAsia="MS Gothic" w:hAnsi="MS Gothic" w:cs="MS Gothic"/>
                    <w:sz w:val="20"/>
                    <w:szCs w:val="20"/>
                  </w:rPr>
                  <w:t>☐</w:t>
                </w:r>
              </w:p>
            </w:tc>
          </w:sdtContent>
        </w:sdt>
        <w:sdt>
          <w:sdtPr>
            <w:rPr>
              <w:rFonts w:asciiTheme="majorHAnsi" w:hAnsiTheme="majorHAnsi" w:cstheme="majorHAnsi"/>
              <w:sz w:val="20"/>
              <w:szCs w:val="20"/>
            </w:rPr>
            <w:id w:val="-2100250368"/>
            <w14:checkbox>
              <w14:checked w14:val="0"/>
              <w14:checkedState w14:val="2612" w14:font="MS Gothic"/>
              <w14:uncheckedState w14:val="2610" w14:font="MS Gothic"/>
            </w14:checkbox>
          </w:sdtPr>
          <w:sdtEndPr/>
          <w:sdtContent>
            <w:tc>
              <w:tcPr>
                <w:tcW w:w="251" w:type="pct"/>
                <w:tcBorders>
                  <w:left w:val="single" w:sz="2" w:space="0" w:color="808080"/>
                </w:tcBorders>
                <w:vAlign w:val="center"/>
              </w:tcPr>
              <w:p w14:paraId="3FDE4380" w14:textId="77777777" w:rsidR="00444604" w:rsidRPr="00C85005" w:rsidRDefault="00444604" w:rsidP="00184874">
                <w:pPr>
                  <w:jc w:val="center"/>
                  <w:rPr>
                    <w:rFonts w:asciiTheme="majorHAnsi" w:hAnsiTheme="majorHAnsi" w:cstheme="majorHAnsi"/>
                    <w:sz w:val="18"/>
                    <w:szCs w:val="18"/>
                  </w:rPr>
                </w:pPr>
                <w:r w:rsidRPr="00C85005">
                  <w:rPr>
                    <w:rFonts w:ascii="MS Gothic" w:eastAsia="MS Gothic" w:hAnsi="MS Gothic" w:cs="MS Gothic"/>
                    <w:sz w:val="20"/>
                    <w:szCs w:val="20"/>
                  </w:rPr>
                  <w:t>☐</w:t>
                </w:r>
              </w:p>
            </w:tc>
          </w:sdtContent>
        </w:sdt>
        <w:sdt>
          <w:sdtPr>
            <w:rPr>
              <w:rFonts w:asciiTheme="majorHAnsi" w:hAnsiTheme="majorHAnsi" w:cstheme="majorHAnsi"/>
              <w:sz w:val="20"/>
              <w:szCs w:val="20"/>
            </w:rPr>
            <w:id w:val="1926218795"/>
            <w14:checkbox>
              <w14:checked w14:val="0"/>
              <w14:checkedState w14:val="2612" w14:font="MS Gothic"/>
              <w14:uncheckedState w14:val="2610" w14:font="MS Gothic"/>
            </w14:checkbox>
          </w:sdtPr>
          <w:sdtEndPr/>
          <w:sdtContent>
            <w:tc>
              <w:tcPr>
                <w:tcW w:w="285" w:type="pct"/>
                <w:tcBorders>
                  <w:left w:val="single" w:sz="2" w:space="0" w:color="808080"/>
                </w:tcBorders>
                <w:vAlign w:val="center"/>
              </w:tcPr>
              <w:p w14:paraId="4CD04DA8" w14:textId="77777777" w:rsidR="00444604" w:rsidRPr="00C85005" w:rsidRDefault="00444604" w:rsidP="00184874">
                <w:pPr>
                  <w:jc w:val="center"/>
                  <w:rPr>
                    <w:rFonts w:asciiTheme="majorHAnsi" w:hAnsiTheme="majorHAnsi" w:cstheme="majorHAnsi"/>
                    <w:sz w:val="18"/>
                    <w:szCs w:val="18"/>
                  </w:rPr>
                </w:pPr>
                <w:r w:rsidRPr="00C85005">
                  <w:rPr>
                    <w:rFonts w:ascii="MS Gothic" w:eastAsia="MS Gothic" w:hAnsi="MS Gothic" w:cs="MS Gothic"/>
                    <w:sz w:val="20"/>
                    <w:szCs w:val="20"/>
                  </w:rPr>
                  <w:t>☐</w:t>
                </w:r>
              </w:p>
            </w:tc>
          </w:sdtContent>
        </w:sdt>
        <w:tc>
          <w:tcPr>
            <w:tcW w:w="1737" w:type="pct"/>
            <w:tcBorders>
              <w:left w:val="single" w:sz="2" w:space="0" w:color="808080"/>
            </w:tcBorders>
          </w:tcPr>
          <w:p w14:paraId="6E3FFCCC" w14:textId="77777777" w:rsidR="00444604" w:rsidRPr="00C85005" w:rsidRDefault="00444604" w:rsidP="00184874">
            <w:pPr>
              <w:jc w:val="center"/>
              <w:rPr>
                <w:rFonts w:asciiTheme="majorHAnsi" w:hAnsiTheme="majorHAnsi" w:cstheme="majorHAnsi"/>
                <w:sz w:val="20"/>
                <w:szCs w:val="20"/>
              </w:rPr>
            </w:pPr>
          </w:p>
        </w:tc>
      </w:tr>
      <w:tr w:rsidR="00444604" w14:paraId="0E898CC3" w14:textId="77777777" w:rsidTr="00444604">
        <w:trPr>
          <w:trHeight w:val="504"/>
          <w:jc w:val="center"/>
        </w:trPr>
        <w:tc>
          <w:tcPr>
            <w:tcW w:w="2455" w:type="pct"/>
            <w:tcBorders>
              <w:right w:val="single" w:sz="2" w:space="0" w:color="808080"/>
            </w:tcBorders>
          </w:tcPr>
          <w:p w14:paraId="3F162086" w14:textId="77777777" w:rsidR="00444604" w:rsidRPr="00C85005" w:rsidRDefault="00444604" w:rsidP="00184874">
            <w:pPr>
              <w:pStyle w:val="Lists"/>
              <w:spacing w:before="120" w:after="120"/>
              <w:rPr>
                <w:lang w:val="en-US"/>
              </w:rPr>
            </w:pPr>
            <w:r w:rsidRPr="00C85005">
              <w:rPr>
                <w:lang w:val="en-US"/>
              </w:rPr>
              <w:t>Does the air in the workplace feel hot?</w:t>
            </w:r>
          </w:p>
        </w:tc>
        <w:sdt>
          <w:sdtPr>
            <w:rPr>
              <w:rFonts w:asciiTheme="majorHAnsi" w:hAnsiTheme="majorHAnsi" w:cstheme="majorHAnsi"/>
              <w:sz w:val="20"/>
              <w:szCs w:val="20"/>
            </w:rPr>
            <w:id w:val="1087048865"/>
            <w14:checkbox>
              <w14:checked w14:val="0"/>
              <w14:checkedState w14:val="2612" w14:font="MS Gothic"/>
              <w14:uncheckedState w14:val="2610" w14:font="MS Gothic"/>
            </w14:checkbox>
          </w:sdtPr>
          <w:sdtEndPr/>
          <w:sdtContent>
            <w:tc>
              <w:tcPr>
                <w:tcW w:w="272" w:type="pct"/>
                <w:tcBorders>
                  <w:left w:val="single" w:sz="2" w:space="0" w:color="808080"/>
                </w:tcBorders>
                <w:vAlign w:val="center"/>
              </w:tcPr>
              <w:p w14:paraId="4EEA7A83" w14:textId="77777777" w:rsidR="00444604" w:rsidRPr="00C85005" w:rsidRDefault="00444604" w:rsidP="00184874">
                <w:pPr>
                  <w:jc w:val="center"/>
                  <w:rPr>
                    <w:rFonts w:asciiTheme="majorHAnsi" w:hAnsiTheme="majorHAnsi" w:cstheme="majorHAnsi"/>
                    <w:sz w:val="18"/>
                    <w:szCs w:val="18"/>
                  </w:rPr>
                </w:pPr>
                <w:r w:rsidRPr="00C85005">
                  <w:rPr>
                    <w:rFonts w:ascii="MS Gothic" w:eastAsia="MS Gothic" w:hAnsi="MS Gothic" w:cs="MS Gothic"/>
                    <w:sz w:val="20"/>
                    <w:szCs w:val="20"/>
                  </w:rPr>
                  <w:t>☐</w:t>
                </w:r>
              </w:p>
            </w:tc>
          </w:sdtContent>
        </w:sdt>
        <w:sdt>
          <w:sdtPr>
            <w:rPr>
              <w:rFonts w:asciiTheme="majorHAnsi" w:hAnsiTheme="majorHAnsi" w:cstheme="majorHAnsi"/>
              <w:sz w:val="20"/>
              <w:szCs w:val="20"/>
            </w:rPr>
            <w:id w:val="1088727721"/>
            <w14:checkbox>
              <w14:checked w14:val="0"/>
              <w14:checkedState w14:val="2612" w14:font="MS Gothic"/>
              <w14:uncheckedState w14:val="2610" w14:font="MS Gothic"/>
            </w14:checkbox>
          </w:sdtPr>
          <w:sdtEndPr/>
          <w:sdtContent>
            <w:tc>
              <w:tcPr>
                <w:tcW w:w="251" w:type="pct"/>
                <w:tcBorders>
                  <w:left w:val="single" w:sz="2" w:space="0" w:color="808080"/>
                </w:tcBorders>
                <w:vAlign w:val="center"/>
              </w:tcPr>
              <w:p w14:paraId="146AD885" w14:textId="77777777" w:rsidR="00444604" w:rsidRPr="00C85005" w:rsidRDefault="00444604" w:rsidP="00184874">
                <w:pPr>
                  <w:jc w:val="center"/>
                  <w:rPr>
                    <w:rFonts w:asciiTheme="majorHAnsi" w:hAnsiTheme="majorHAnsi" w:cstheme="majorHAnsi"/>
                    <w:sz w:val="18"/>
                    <w:szCs w:val="18"/>
                  </w:rPr>
                </w:pPr>
                <w:r w:rsidRPr="00C85005">
                  <w:rPr>
                    <w:rFonts w:ascii="MS Gothic" w:eastAsia="MS Gothic" w:hAnsi="MS Gothic" w:cs="MS Gothic"/>
                    <w:sz w:val="20"/>
                    <w:szCs w:val="20"/>
                  </w:rPr>
                  <w:t>☐</w:t>
                </w:r>
              </w:p>
            </w:tc>
          </w:sdtContent>
        </w:sdt>
        <w:sdt>
          <w:sdtPr>
            <w:rPr>
              <w:rFonts w:asciiTheme="majorHAnsi" w:hAnsiTheme="majorHAnsi" w:cstheme="majorHAnsi"/>
              <w:sz w:val="20"/>
              <w:szCs w:val="20"/>
            </w:rPr>
            <w:id w:val="-1742401446"/>
            <w14:checkbox>
              <w14:checked w14:val="0"/>
              <w14:checkedState w14:val="2612" w14:font="MS Gothic"/>
              <w14:uncheckedState w14:val="2610" w14:font="MS Gothic"/>
            </w14:checkbox>
          </w:sdtPr>
          <w:sdtEndPr/>
          <w:sdtContent>
            <w:tc>
              <w:tcPr>
                <w:tcW w:w="285" w:type="pct"/>
                <w:tcBorders>
                  <w:left w:val="single" w:sz="2" w:space="0" w:color="808080"/>
                </w:tcBorders>
                <w:vAlign w:val="center"/>
              </w:tcPr>
              <w:p w14:paraId="6201337E" w14:textId="77777777" w:rsidR="00444604" w:rsidRPr="00C85005" w:rsidRDefault="00444604" w:rsidP="00184874">
                <w:pPr>
                  <w:jc w:val="center"/>
                  <w:rPr>
                    <w:rFonts w:asciiTheme="majorHAnsi" w:hAnsiTheme="majorHAnsi" w:cstheme="majorHAnsi"/>
                    <w:sz w:val="18"/>
                    <w:szCs w:val="18"/>
                  </w:rPr>
                </w:pPr>
                <w:r w:rsidRPr="00C85005">
                  <w:rPr>
                    <w:rFonts w:ascii="MS Gothic" w:eastAsia="MS Gothic" w:hAnsi="MS Gothic" w:cs="MS Gothic"/>
                    <w:sz w:val="20"/>
                    <w:szCs w:val="20"/>
                  </w:rPr>
                  <w:t>☐</w:t>
                </w:r>
              </w:p>
            </w:tc>
          </w:sdtContent>
        </w:sdt>
        <w:tc>
          <w:tcPr>
            <w:tcW w:w="1737" w:type="pct"/>
            <w:tcBorders>
              <w:left w:val="single" w:sz="2" w:space="0" w:color="808080"/>
            </w:tcBorders>
          </w:tcPr>
          <w:p w14:paraId="6321460F" w14:textId="77777777" w:rsidR="00444604" w:rsidRPr="00C85005" w:rsidRDefault="00444604" w:rsidP="00184874">
            <w:pPr>
              <w:jc w:val="center"/>
              <w:rPr>
                <w:rFonts w:asciiTheme="majorHAnsi" w:hAnsiTheme="majorHAnsi" w:cstheme="majorHAnsi"/>
                <w:sz w:val="20"/>
                <w:szCs w:val="20"/>
              </w:rPr>
            </w:pPr>
          </w:p>
        </w:tc>
      </w:tr>
      <w:bookmarkEnd w:id="30"/>
      <w:tr w:rsidR="00444604" w14:paraId="2F8A29C0" w14:textId="77777777" w:rsidTr="00444604">
        <w:trPr>
          <w:trHeight w:val="504"/>
          <w:jc w:val="center"/>
        </w:trPr>
        <w:tc>
          <w:tcPr>
            <w:tcW w:w="2455" w:type="pct"/>
            <w:tcBorders>
              <w:top w:val="single" w:sz="2" w:space="0" w:color="808080"/>
              <w:left w:val="single" w:sz="2" w:space="0" w:color="808080"/>
              <w:bottom w:val="single" w:sz="2" w:space="0" w:color="808080"/>
              <w:right w:val="single" w:sz="2" w:space="0" w:color="808080"/>
            </w:tcBorders>
            <w:shd w:val="clear" w:color="auto" w:fill="95B3D7" w:themeFill="accent1" w:themeFillTint="99"/>
          </w:tcPr>
          <w:p w14:paraId="4DE9CA1D" w14:textId="77777777" w:rsidR="00444604" w:rsidRPr="00C6476E" w:rsidRDefault="00444604" w:rsidP="00184874">
            <w:pPr>
              <w:pStyle w:val="Lists"/>
              <w:spacing w:before="120"/>
              <w:rPr>
                <w:b/>
                <w:bCs/>
                <w:lang w:val="en-US"/>
              </w:rPr>
            </w:pPr>
            <w:r w:rsidRPr="00C6476E">
              <w:rPr>
                <w:b/>
                <w:bCs/>
                <w:lang w:val="en-US"/>
              </w:rPr>
              <w:t>HUMIDITY</w:t>
            </w:r>
          </w:p>
        </w:tc>
        <w:tc>
          <w:tcPr>
            <w:tcW w:w="272" w:type="pct"/>
            <w:tcBorders>
              <w:top w:val="single" w:sz="2" w:space="0" w:color="808080"/>
              <w:left w:val="single" w:sz="2" w:space="0" w:color="808080"/>
              <w:bottom w:val="single" w:sz="2" w:space="0" w:color="808080"/>
              <w:right w:val="single" w:sz="2" w:space="0" w:color="808080"/>
            </w:tcBorders>
            <w:shd w:val="clear" w:color="auto" w:fill="95B3D7" w:themeFill="accent1" w:themeFillTint="99"/>
            <w:vAlign w:val="center"/>
          </w:tcPr>
          <w:p w14:paraId="1CFB99FF" w14:textId="77777777" w:rsidR="00444604" w:rsidRPr="00C6476E" w:rsidRDefault="00444604" w:rsidP="00184874">
            <w:pPr>
              <w:jc w:val="center"/>
              <w:rPr>
                <w:rFonts w:asciiTheme="majorHAnsi" w:hAnsiTheme="majorHAnsi" w:cstheme="majorHAnsi"/>
                <w:b/>
                <w:bCs/>
                <w:sz w:val="20"/>
                <w:szCs w:val="20"/>
              </w:rPr>
            </w:pPr>
            <w:r w:rsidRPr="00C6476E">
              <w:rPr>
                <w:rFonts w:asciiTheme="majorHAnsi" w:hAnsiTheme="majorHAnsi" w:cstheme="majorHAnsi"/>
                <w:b/>
                <w:bCs/>
                <w:sz w:val="20"/>
                <w:szCs w:val="20"/>
              </w:rPr>
              <w:t>YES</w:t>
            </w:r>
          </w:p>
        </w:tc>
        <w:tc>
          <w:tcPr>
            <w:tcW w:w="251" w:type="pct"/>
            <w:tcBorders>
              <w:top w:val="single" w:sz="2" w:space="0" w:color="808080"/>
              <w:left w:val="single" w:sz="2" w:space="0" w:color="808080"/>
              <w:bottom w:val="single" w:sz="2" w:space="0" w:color="808080"/>
              <w:right w:val="single" w:sz="2" w:space="0" w:color="808080"/>
            </w:tcBorders>
            <w:shd w:val="clear" w:color="auto" w:fill="95B3D7" w:themeFill="accent1" w:themeFillTint="99"/>
            <w:vAlign w:val="center"/>
          </w:tcPr>
          <w:p w14:paraId="7B4F8ED8" w14:textId="77777777" w:rsidR="00444604" w:rsidRPr="00C6476E" w:rsidRDefault="00444604" w:rsidP="00184874">
            <w:pPr>
              <w:jc w:val="center"/>
              <w:rPr>
                <w:rFonts w:asciiTheme="majorHAnsi" w:hAnsiTheme="majorHAnsi" w:cstheme="majorHAnsi"/>
                <w:b/>
                <w:bCs/>
                <w:sz w:val="20"/>
                <w:szCs w:val="20"/>
              </w:rPr>
            </w:pPr>
            <w:r w:rsidRPr="00C6476E">
              <w:rPr>
                <w:rFonts w:asciiTheme="majorHAnsi" w:hAnsiTheme="majorHAnsi" w:cstheme="majorHAnsi"/>
                <w:b/>
                <w:bCs/>
                <w:sz w:val="20"/>
                <w:szCs w:val="20"/>
              </w:rPr>
              <w:t>NO</w:t>
            </w:r>
          </w:p>
        </w:tc>
        <w:tc>
          <w:tcPr>
            <w:tcW w:w="285" w:type="pct"/>
            <w:tcBorders>
              <w:top w:val="single" w:sz="2" w:space="0" w:color="808080"/>
              <w:left w:val="single" w:sz="2" w:space="0" w:color="808080"/>
              <w:bottom w:val="single" w:sz="2" w:space="0" w:color="808080"/>
              <w:right w:val="single" w:sz="2" w:space="0" w:color="808080"/>
            </w:tcBorders>
            <w:shd w:val="clear" w:color="auto" w:fill="95B3D7" w:themeFill="accent1" w:themeFillTint="99"/>
            <w:vAlign w:val="center"/>
          </w:tcPr>
          <w:p w14:paraId="3627F20D" w14:textId="77777777" w:rsidR="00444604" w:rsidRPr="00C6476E" w:rsidRDefault="00444604" w:rsidP="00184874">
            <w:pPr>
              <w:jc w:val="center"/>
              <w:rPr>
                <w:rFonts w:asciiTheme="majorHAnsi" w:hAnsiTheme="majorHAnsi" w:cstheme="majorHAnsi"/>
                <w:b/>
                <w:bCs/>
                <w:sz w:val="20"/>
                <w:szCs w:val="20"/>
              </w:rPr>
            </w:pPr>
            <w:r w:rsidRPr="00C6476E">
              <w:rPr>
                <w:rFonts w:asciiTheme="majorHAnsi" w:hAnsiTheme="majorHAnsi" w:cstheme="majorHAnsi"/>
                <w:b/>
                <w:bCs/>
                <w:sz w:val="20"/>
                <w:szCs w:val="20"/>
              </w:rPr>
              <w:t>N/A</w:t>
            </w:r>
          </w:p>
        </w:tc>
        <w:tc>
          <w:tcPr>
            <w:tcW w:w="1737" w:type="pct"/>
            <w:tcBorders>
              <w:top w:val="single" w:sz="2" w:space="0" w:color="808080"/>
              <w:left w:val="single" w:sz="2" w:space="0" w:color="808080"/>
              <w:bottom w:val="single" w:sz="2" w:space="0" w:color="808080"/>
              <w:right w:val="single" w:sz="2" w:space="0" w:color="808080"/>
            </w:tcBorders>
            <w:shd w:val="clear" w:color="auto" w:fill="95B3D7" w:themeFill="accent1" w:themeFillTint="99"/>
          </w:tcPr>
          <w:p w14:paraId="357DA0AF" w14:textId="77777777" w:rsidR="00444604" w:rsidRPr="00C6476E" w:rsidRDefault="00444604" w:rsidP="00184874">
            <w:pPr>
              <w:jc w:val="center"/>
              <w:rPr>
                <w:rFonts w:asciiTheme="majorHAnsi" w:hAnsiTheme="majorHAnsi" w:cstheme="majorHAnsi"/>
                <w:b/>
                <w:bCs/>
                <w:sz w:val="20"/>
                <w:szCs w:val="20"/>
              </w:rPr>
            </w:pPr>
            <w:r w:rsidRPr="00C6476E">
              <w:rPr>
                <w:rFonts w:asciiTheme="majorHAnsi" w:hAnsiTheme="majorHAnsi" w:cstheme="majorHAnsi"/>
                <w:b/>
                <w:bCs/>
                <w:sz w:val="20"/>
                <w:szCs w:val="20"/>
              </w:rPr>
              <w:t>CONTROL MEASURES TAKEN</w:t>
            </w:r>
          </w:p>
        </w:tc>
      </w:tr>
      <w:tr w:rsidR="00444604" w14:paraId="42BB196A" w14:textId="77777777" w:rsidTr="00444604">
        <w:trPr>
          <w:trHeight w:val="504"/>
          <w:jc w:val="center"/>
        </w:trPr>
        <w:tc>
          <w:tcPr>
            <w:tcW w:w="2455" w:type="pct"/>
            <w:tcBorders>
              <w:top w:val="single" w:sz="2" w:space="0" w:color="808080"/>
              <w:left w:val="single" w:sz="2" w:space="0" w:color="808080"/>
              <w:bottom w:val="single" w:sz="2" w:space="0" w:color="808080"/>
              <w:right w:val="single" w:sz="2" w:space="0" w:color="808080"/>
            </w:tcBorders>
          </w:tcPr>
          <w:p w14:paraId="62706BDC" w14:textId="77777777" w:rsidR="00444604" w:rsidRPr="00C85005" w:rsidRDefault="00444604" w:rsidP="00184874">
            <w:pPr>
              <w:pStyle w:val="Lists"/>
              <w:spacing w:before="120" w:after="120"/>
              <w:rPr>
                <w:lang w:val="en-US"/>
              </w:rPr>
            </w:pPr>
            <w:r w:rsidRPr="00C85005">
              <w:rPr>
                <w:lang w:val="en-US"/>
              </w:rPr>
              <w:t>Is your workplace impacted by humidity?</w:t>
            </w:r>
          </w:p>
        </w:tc>
        <w:sdt>
          <w:sdtPr>
            <w:rPr>
              <w:rFonts w:asciiTheme="majorHAnsi" w:hAnsiTheme="majorHAnsi" w:cstheme="majorHAnsi"/>
              <w:sz w:val="20"/>
              <w:szCs w:val="20"/>
            </w:rPr>
            <w:id w:val="-598180768"/>
            <w14:checkbox>
              <w14:checked w14:val="0"/>
              <w14:checkedState w14:val="2612" w14:font="MS Gothic"/>
              <w14:uncheckedState w14:val="2610" w14:font="MS Gothic"/>
            </w14:checkbox>
          </w:sdtPr>
          <w:sdtEndPr/>
          <w:sdtContent>
            <w:tc>
              <w:tcPr>
                <w:tcW w:w="272" w:type="pct"/>
                <w:tcBorders>
                  <w:top w:val="single" w:sz="2" w:space="0" w:color="808080"/>
                  <w:left w:val="single" w:sz="2" w:space="0" w:color="808080"/>
                  <w:bottom w:val="single" w:sz="2" w:space="0" w:color="808080"/>
                  <w:right w:val="single" w:sz="2" w:space="0" w:color="808080"/>
                </w:tcBorders>
                <w:vAlign w:val="center"/>
              </w:tcPr>
              <w:p w14:paraId="0DE6D135" w14:textId="77777777" w:rsidR="00444604" w:rsidRPr="00244CD5" w:rsidRDefault="00444604" w:rsidP="00184874">
                <w:pPr>
                  <w:jc w:val="center"/>
                  <w:rPr>
                    <w:rFonts w:asciiTheme="majorHAnsi" w:hAnsiTheme="majorHAnsi" w:cstheme="majorHAnsi"/>
                    <w:sz w:val="20"/>
                    <w:szCs w:val="20"/>
                  </w:rPr>
                </w:pPr>
                <w:r w:rsidRPr="00244CD5">
                  <w:rPr>
                    <w:rFonts w:ascii="Segoe UI Symbol" w:hAnsi="Segoe UI Symbol" w:cs="Segoe UI Symbol"/>
                    <w:sz w:val="20"/>
                    <w:szCs w:val="20"/>
                  </w:rPr>
                  <w:t>☐</w:t>
                </w:r>
              </w:p>
            </w:tc>
          </w:sdtContent>
        </w:sdt>
        <w:sdt>
          <w:sdtPr>
            <w:rPr>
              <w:rFonts w:asciiTheme="majorHAnsi" w:hAnsiTheme="majorHAnsi" w:cstheme="majorHAnsi"/>
              <w:sz w:val="20"/>
              <w:szCs w:val="20"/>
            </w:rPr>
            <w:id w:val="-1105651063"/>
            <w14:checkbox>
              <w14:checked w14:val="0"/>
              <w14:checkedState w14:val="2612" w14:font="MS Gothic"/>
              <w14:uncheckedState w14:val="2610" w14:font="MS Gothic"/>
            </w14:checkbox>
          </w:sdtPr>
          <w:sdtEndPr/>
          <w:sdtContent>
            <w:tc>
              <w:tcPr>
                <w:tcW w:w="251" w:type="pct"/>
                <w:tcBorders>
                  <w:top w:val="single" w:sz="2" w:space="0" w:color="808080"/>
                  <w:left w:val="single" w:sz="2" w:space="0" w:color="808080"/>
                  <w:bottom w:val="single" w:sz="2" w:space="0" w:color="808080"/>
                  <w:right w:val="single" w:sz="2" w:space="0" w:color="808080"/>
                </w:tcBorders>
                <w:vAlign w:val="center"/>
              </w:tcPr>
              <w:p w14:paraId="6AF4A283" w14:textId="77777777" w:rsidR="00444604" w:rsidRPr="00C85005" w:rsidRDefault="00444604" w:rsidP="00184874">
                <w:pPr>
                  <w:jc w:val="center"/>
                  <w:rPr>
                    <w:rFonts w:asciiTheme="majorHAnsi" w:hAnsiTheme="majorHAnsi" w:cstheme="majorHAnsi"/>
                    <w:sz w:val="20"/>
                    <w:szCs w:val="20"/>
                  </w:rPr>
                </w:pPr>
                <w:r w:rsidRPr="00244CD5">
                  <w:rPr>
                    <w:rFonts w:ascii="Segoe UI Symbol" w:hAnsi="Segoe UI Symbol" w:cs="Segoe UI Symbol"/>
                    <w:sz w:val="20"/>
                    <w:szCs w:val="20"/>
                  </w:rPr>
                  <w:t>☐</w:t>
                </w:r>
              </w:p>
            </w:tc>
          </w:sdtContent>
        </w:sdt>
        <w:sdt>
          <w:sdtPr>
            <w:rPr>
              <w:rFonts w:asciiTheme="majorHAnsi" w:hAnsiTheme="majorHAnsi" w:cstheme="majorHAnsi"/>
              <w:sz w:val="20"/>
              <w:szCs w:val="20"/>
            </w:rPr>
            <w:id w:val="1407646628"/>
            <w14:checkbox>
              <w14:checked w14:val="0"/>
              <w14:checkedState w14:val="2612" w14:font="MS Gothic"/>
              <w14:uncheckedState w14:val="2610" w14:font="MS Gothic"/>
            </w14:checkbox>
          </w:sdtPr>
          <w:sdtEndPr/>
          <w:sdtContent>
            <w:tc>
              <w:tcPr>
                <w:tcW w:w="285" w:type="pct"/>
                <w:tcBorders>
                  <w:top w:val="single" w:sz="2" w:space="0" w:color="808080"/>
                  <w:left w:val="single" w:sz="2" w:space="0" w:color="808080"/>
                  <w:bottom w:val="single" w:sz="2" w:space="0" w:color="808080"/>
                  <w:right w:val="single" w:sz="2" w:space="0" w:color="808080"/>
                </w:tcBorders>
                <w:vAlign w:val="center"/>
              </w:tcPr>
              <w:p w14:paraId="460B67A3" w14:textId="77777777" w:rsidR="00444604" w:rsidRPr="00244CD5" w:rsidRDefault="00444604" w:rsidP="00184874">
                <w:pPr>
                  <w:jc w:val="center"/>
                  <w:rPr>
                    <w:rFonts w:asciiTheme="majorHAnsi" w:hAnsiTheme="majorHAnsi" w:cstheme="majorHAnsi"/>
                    <w:sz w:val="20"/>
                    <w:szCs w:val="20"/>
                  </w:rPr>
                </w:pPr>
                <w:r w:rsidRPr="00244CD5">
                  <w:rPr>
                    <w:rFonts w:ascii="Segoe UI Symbol" w:hAnsi="Segoe UI Symbol" w:cs="Segoe UI Symbol"/>
                    <w:sz w:val="20"/>
                    <w:szCs w:val="20"/>
                  </w:rPr>
                  <w:t>☐</w:t>
                </w:r>
              </w:p>
            </w:tc>
          </w:sdtContent>
        </w:sdt>
        <w:tc>
          <w:tcPr>
            <w:tcW w:w="1737" w:type="pct"/>
            <w:tcBorders>
              <w:top w:val="single" w:sz="2" w:space="0" w:color="808080"/>
              <w:left w:val="single" w:sz="2" w:space="0" w:color="808080"/>
              <w:bottom w:val="single" w:sz="2" w:space="0" w:color="808080"/>
              <w:right w:val="single" w:sz="2" w:space="0" w:color="808080"/>
            </w:tcBorders>
          </w:tcPr>
          <w:p w14:paraId="3E93AF5B" w14:textId="77777777" w:rsidR="00444604" w:rsidRPr="00C85005" w:rsidRDefault="00444604" w:rsidP="00184874">
            <w:pPr>
              <w:jc w:val="center"/>
              <w:rPr>
                <w:rFonts w:asciiTheme="majorHAnsi" w:hAnsiTheme="majorHAnsi" w:cstheme="majorHAnsi"/>
                <w:sz w:val="20"/>
                <w:szCs w:val="20"/>
              </w:rPr>
            </w:pPr>
          </w:p>
        </w:tc>
      </w:tr>
      <w:tr w:rsidR="00444604" w14:paraId="46CBC953" w14:textId="77777777" w:rsidTr="00444604">
        <w:trPr>
          <w:trHeight w:val="504"/>
          <w:jc w:val="center"/>
        </w:trPr>
        <w:tc>
          <w:tcPr>
            <w:tcW w:w="2455" w:type="pct"/>
            <w:tcBorders>
              <w:top w:val="single" w:sz="2" w:space="0" w:color="808080"/>
              <w:left w:val="single" w:sz="2" w:space="0" w:color="808080"/>
              <w:bottom w:val="single" w:sz="2" w:space="0" w:color="808080"/>
              <w:right w:val="single" w:sz="2" w:space="0" w:color="808080"/>
            </w:tcBorders>
          </w:tcPr>
          <w:p w14:paraId="1ECACBCE" w14:textId="77777777" w:rsidR="00444604" w:rsidRPr="00C85005" w:rsidRDefault="00444604" w:rsidP="00184874">
            <w:pPr>
              <w:pStyle w:val="Lists"/>
              <w:spacing w:before="120" w:after="120"/>
              <w:rPr>
                <w:lang w:val="en-US"/>
              </w:rPr>
            </w:pPr>
            <w:r w:rsidRPr="00C85005">
              <w:rPr>
                <w:lang w:val="en-US"/>
              </w:rPr>
              <w:t>Does relative humidity of your workplace generally exceed 85</w:t>
            </w:r>
            <w:r>
              <w:rPr>
                <w:lang w:val="en-US"/>
              </w:rPr>
              <w:t>%</w:t>
            </w:r>
            <w:r w:rsidRPr="00C85005">
              <w:rPr>
                <w:lang w:val="en-US"/>
              </w:rPr>
              <w:t>?</w:t>
            </w:r>
          </w:p>
        </w:tc>
        <w:sdt>
          <w:sdtPr>
            <w:rPr>
              <w:rFonts w:asciiTheme="majorHAnsi" w:hAnsiTheme="majorHAnsi" w:cstheme="majorHAnsi"/>
              <w:sz w:val="20"/>
              <w:szCs w:val="20"/>
            </w:rPr>
            <w:id w:val="595990878"/>
            <w14:checkbox>
              <w14:checked w14:val="0"/>
              <w14:checkedState w14:val="2612" w14:font="MS Gothic"/>
              <w14:uncheckedState w14:val="2610" w14:font="MS Gothic"/>
            </w14:checkbox>
          </w:sdtPr>
          <w:sdtEndPr/>
          <w:sdtContent>
            <w:tc>
              <w:tcPr>
                <w:tcW w:w="272" w:type="pct"/>
                <w:tcBorders>
                  <w:top w:val="single" w:sz="2" w:space="0" w:color="808080"/>
                  <w:left w:val="single" w:sz="2" w:space="0" w:color="808080"/>
                  <w:bottom w:val="single" w:sz="2" w:space="0" w:color="808080"/>
                  <w:right w:val="single" w:sz="2" w:space="0" w:color="808080"/>
                </w:tcBorders>
                <w:vAlign w:val="center"/>
              </w:tcPr>
              <w:p w14:paraId="64F95E92" w14:textId="77777777" w:rsidR="00444604" w:rsidRPr="00244CD5" w:rsidRDefault="00444604" w:rsidP="00184874">
                <w:pPr>
                  <w:jc w:val="center"/>
                  <w:rPr>
                    <w:rFonts w:asciiTheme="majorHAnsi" w:hAnsiTheme="majorHAnsi" w:cstheme="majorHAnsi"/>
                    <w:sz w:val="20"/>
                    <w:szCs w:val="20"/>
                  </w:rPr>
                </w:pPr>
                <w:r w:rsidRPr="00244CD5">
                  <w:rPr>
                    <w:rFonts w:ascii="Segoe UI Symbol" w:hAnsi="Segoe UI Symbol" w:cs="Segoe UI Symbol"/>
                    <w:sz w:val="20"/>
                    <w:szCs w:val="20"/>
                  </w:rPr>
                  <w:t>☐</w:t>
                </w:r>
              </w:p>
            </w:tc>
          </w:sdtContent>
        </w:sdt>
        <w:sdt>
          <w:sdtPr>
            <w:rPr>
              <w:rFonts w:asciiTheme="majorHAnsi" w:hAnsiTheme="majorHAnsi" w:cstheme="majorHAnsi"/>
              <w:sz w:val="20"/>
              <w:szCs w:val="20"/>
            </w:rPr>
            <w:id w:val="1920214133"/>
            <w14:checkbox>
              <w14:checked w14:val="0"/>
              <w14:checkedState w14:val="2612" w14:font="MS Gothic"/>
              <w14:uncheckedState w14:val="2610" w14:font="MS Gothic"/>
            </w14:checkbox>
          </w:sdtPr>
          <w:sdtEndPr/>
          <w:sdtContent>
            <w:tc>
              <w:tcPr>
                <w:tcW w:w="251" w:type="pct"/>
                <w:tcBorders>
                  <w:top w:val="single" w:sz="2" w:space="0" w:color="808080"/>
                  <w:left w:val="single" w:sz="2" w:space="0" w:color="808080"/>
                  <w:bottom w:val="single" w:sz="2" w:space="0" w:color="808080"/>
                  <w:right w:val="single" w:sz="2" w:space="0" w:color="808080"/>
                </w:tcBorders>
                <w:vAlign w:val="center"/>
              </w:tcPr>
              <w:p w14:paraId="4DAE04D8" w14:textId="77777777" w:rsidR="00444604" w:rsidRPr="00C85005" w:rsidRDefault="00444604" w:rsidP="00184874">
                <w:pPr>
                  <w:jc w:val="center"/>
                  <w:rPr>
                    <w:rFonts w:asciiTheme="majorHAnsi" w:hAnsiTheme="majorHAnsi" w:cstheme="majorHAnsi"/>
                    <w:sz w:val="20"/>
                    <w:szCs w:val="20"/>
                  </w:rPr>
                </w:pPr>
                <w:r w:rsidRPr="00244CD5">
                  <w:rPr>
                    <w:rFonts w:ascii="Segoe UI Symbol" w:hAnsi="Segoe UI Symbol" w:cs="Segoe UI Symbol"/>
                    <w:sz w:val="20"/>
                    <w:szCs w:val="20"/>
                  </w:rPr>
                  <w:t>☐</w:t>
                </w:r>
              </w:p>
            </w:tc>
          </w:sdtContent>
        </w:sdt>
        <w:sdt>
          <w:sdtPr>
            <w:rPr>
              <w:rFonts w:asciiTheme="majorHAnsi" w:hAnsiTheme="majorHAnsi" w:cstheme="majorHAnsi"/>
              <w:sz w:val="20"/>
              <w:szCs w:val="20"/>
            </w:rPr>
            <w:id w:val="-341396734"/>
            <w14:checkbox>
              <w14:checked w14:val="0"/>
              <w14:checkedState w14:val="2612" w14:font="MS Gothic"/>
              <w14:uncheckedState w14:val="2610" w14:font="MS Gothic"/>
            </w14:checkbox>
          </w:sdtPr>
          <w:sdtEndPr/>
          <w:sdtContent>
            <w:tc>
              <w:tcPr>
                <w:tcW w:w="285" w:type="pct"/>
                <w:tcBorders>
                  <w:top w:val="single" w:sz="2" w:space="0" w:color="808080"/>
                  <w:left w:val="single" w:sz="2" w:space="0" w:color="808080"/>
                  <w:bottom w:val="single" w:sz="2" w:space="0" w:color="808080"/>
                  <w:right w:val="single" w:sz="2" w:space="0" w:color="808080"/>
                </w:tcBorders>
                <w:vAlign w:val="center"/>
              </w:tcPr>
              <w:p w14:paraId="27FCAB56" w14:textId="77777777" w:rsidR="00444604" w:rsidRPr="00244CD5" w:rsidRDefault="00444604" w:rsidP="00184874">
                <w:pPr>
                  <w:jc w:val="center"/>
                  <w:rPr>
                    <w:rFonts w:asciiTheme="majorHAnsi" w:hAnsiTheme="majorHAnsi" w:cstheme="majorHAnsi"/>
                    <w:sz w:val="20"/>
                    <w:szCs w:val="20"/>
                  </w:rPr>
                </w:pPr>
                <w:r w:rsidRPr="00244CD5">
                  <w:rPr>
                    <w:rFonts w:ascii="Segoe UI Symbol" w:hAnsi="Segoe UI Symbol" w:cs="Segoe UI Symbol"/>
                    <w:sz w:val="20"/>
                    <w:szCs w:val="20"/>
                  </w:rPr>
                  <w:t>☐</w:t>
                </w:r>
              </w:p>
            </w:tc>
          </w:sdtContent>
        </w:sdt>
        <w:tc>
          <w:tcPr>
            <w:tcW w:w="1737" w:type="pct"/>
            <w:tcBorders>
              <w:top w:val="single" w:sz="2" w:space="0" w:color="808080"/>
              <w:left w:val="single" w:sz="2" w:space="0" w:color="808080"/>
              <w:bottom w:val="single" w:sz="2" w:space="0" w:color="808080"/>
              <w:right w:val="single" w:sz="2" w:space="0" w:color="808080"/>
            </w:tcBorders>
          </w:tcPr>
          <w:p w14:paraId="2345C60E" w14:textId="77777777" w:rsidR="00444604" w:rsidRPr="00C85005" w:rsidRDefault="00444604" w:rsidP="00184874">
            <w:pPr>
              <w:jc w:val="center"/>
              <w:rPr>
                <w:rFonts w:asciiTheme="majorHAnsi" w:hAnsiTheme="majorHAnsi" w:cstheme="majorHAnsi"/>
                <w:sz w:val="20"/>
                <w:szCs w:val="20"/>
              </w:rPr>
            </w:pPr>
          </w:p>
        </w:tc>
      </w:tr>
      <w:tr w:rsidR="00444604" w14:paraId="01151EBE" w14:textId="77777777" w:rsidTr="00444604">
        <w:trPr>
          <w:trHeight w:val="504"/>
          <w:jc w:val="center"/>
        </w:trPr>
        <w:tc>
          <w:tcPr>
            <w:tcW w:w="2455" w:type="pct"/>
            <w:tcBorders>
              <w:top w:val="single" w:sz="2" w:space="0" w:color="808080"/>
              <w:left w:val="single" w:sz="2" w:space="0" w:color="808080"/>
              <w:bottom w:val="single" w:sz="2" w:space="0" w:color="808080"/>
              <w:right w:val="single" w:sz="2" w:space="0" w:color="808080"/>
            </w:tcBorders>
          </w:tcPr>
          <w:p w14:paraId="12F73E83" w14:textId="77777777" w:rsidR="00444604" w:rsidRPr="00C85005" w:rsidRDefault="00444604" w:rsidP="00184874">
            <w:pPr>
              <w:pStyle w:val="Lists"/>
              <w:spacing w:before="120" w:after="120"/>
              <w:rPr>
                <w:lang w:val="en-US"/>
              </w:rPr>
            </w:pPr>
            <w:r w:rsidRPr="00C85005">
              <w:rPr>
                <w:lang w:val="en-US"/>
              </w:rPr>
              <w:t>Does any equipment produce steam?</w:t>
            </w:r>
          </w:p>
        </w:tc>
        <w:sdt>
          <w:sdtPr>
            <w:rPr>
              <w:rFonts w:asciiTheme="majorHAnsi" w:hAnsiTheme="majorHAnsi" w:cstheme="majorHAnsi"/>
              <w:sz w:val="20"/>
              <w:szCs w:val="20"/>
            </w:rPr>
            <w:id w:val="-1436743885"/>
            <w14:checkbox>
              <w14:checked w14:val="0"/>
              <w14:checkedState w14:val="2612" w14:font="MS Gothic"/>
              <w14:uncheckedState w14:val="2610" w14:font="MS Gothic"/>
            </w14:checkbox>
          </w:sdtPr>
          <w:sdtEndPr/>
          <w:sdtContent>
            <w:tc>
              <w:tcPr>
                <w:tcW w:w="272" w:type="pct"/>
                <w:tcBorders>
                  <w:top w:val="single" w:sz="2" w:space="0" w:color="808080"/>
                  <w:left w:val="single" w:sz="2" w:space="0" w:color="808080"/>
                  <w:bottom w:val="single" w:sz="2" w:space="0" w:color="808080"/>
                  <w:right w:val="single" w:sz="2" w:space="0" w:color="808080"/>
                </w:tcBorders>
                <w:vAlign w:val="center"/>
              </w:tcPr>
              <w:p w14:paraId="3225D466" w14:textId="77777777" w:rsidR="00444604" w:rsidRPr="00244CD5" w:rsidRDefault="00444604" w:rsidP="00184874">
                <w:pPr>
                  <w:jc w:val="center"/>
                  <w:rPr>
                    <w:rFonts w:asciiTheme="majorHAnsi" w:hAnsiTheme="majorHAnsi" w:cstheme="majorHAnsi"/>
                    <w:sz w:val="20"/>
                    <w:szCs w:val="20"/>
                  </w:rPr>
                </w:pPr>
                <w:r w:rsidRPr="00244CD5">
                  <w:rPr>
                    <w:rFonts w:ascii="Segoe UI Symbol" w:hAnsi="Segoe UI Symbol" w:cs="Segoe UI Symbol"/>
                    <w:sz w:val="20"/>
                    <w:szCs w:val="20"/>
                  </w:rPr>
                  <w:t>☐</w:t>
                </w:r>
              </w:p>
            </w:tc>
          </w:sdtContent>
        </w:sdt>
        <w:sdt>
          <w:sdtPr>
            <w:rPr>
              <w:rFonts w:asciiTheme="majorHAnsi" w:hAnsiTheme="majorHAnsi" w:cstheme="majorHAnsi"/>
              <w:sz w:val="20"/>
              <w:szCs w:val="20"/>
            </w:rPr>
            <w:id w:val="-1945141668"/>
            <w14:checkbox>
              <w14:checked w14:val="0"/>
              <w14:checkedState w14:val="2612" w14:font="MS Gothic"/>
              <w14:uncheckedState w14:val="2610" w14:font="MS Gothic"/>
            </w14:checkbox>
          </w:sdtPr>
          <w:sdtEndPr/>
          <w:sdtContent>
            <w:tc>
              <w:tcPr>
                <w:tcW w:w="251" w:type="pct"/>
                <w:tcBorders>
                  <w:top w:val="single" w:sz="2" w:space="0" w:color="808080"/>
                  <w:left w:val="single" w:sz="2" w:space="0" w:color="808080"/>
                  <w:bottom w:val="single" w:sz="2" w:space="0" w:color="808080"/>
                  <w:right w:val="single" w:sz="2" w:space="0" w:color="808080"/>
                </w:tcBorders>
                <w:vAlign w:val="center"/>
              </w:tcPr>
              <w:p w14:paraId="7052185B" w14:textId="77777777" w:rsidR="00444604" w:rsidRPr="00C85005" w:rsidRDefault="00444604" w:rsidP="00184874">
                <w:pPr>
                  <w:jc w:val="center"/>
                  <w:rPr>
                    <w:rFonts w:asciiTheme="majorHAnsi" w:hAnsiTheme="majorHAnsi" w:cstheme="majorHAnsi"/>
                    <w:sz w:val="20"/>
                    <w:szCs w:val="20"/>
                  </w:rPr>
                </w:pPr>
                <w:r w:rsidRPr="00244CD5">
                  <w:rPr>
                    <w:rFonts w:ascii="Segoe UI Symbol" w:hAnsi="Segoe UI Symbol" w:cs="Segoe UI Symbol"/>
                    <w:sz w:val="20"/>
                    <w:szCs w:val="20"/>
                  </w:rPr>
                  <w:t>☐</w:t>
                </w:r>
              </w:p>
            </w:tc>
          </w:sdtContent>
        </w:sdt>
        <w:sdt>
          <w:sdtPr>
            <w:rPr>
              <w:rFonts w:asciiTheme="majorHAnsi" w:hAnsiTheme="majorHAnsi" w:cstheme="majorHAnsi"/>
              <w:sz w:val="20"/>
              <w:szCs w:val="20"/>
            </w:rPr>
            <w:id w:val="-100880194"/>
            <w14:checkbox>
              <w14:checked w14:val="0"/>
              <w14:checkedState w14:val="2612" w14:font="MS Gothic"/>
              <w14:uncheckedState w14:val="2610" w14:font="MS Gothic"/>
            </w14:checkbox>
          </w:sdtPr>
          <w:sdtEndPr/>
          <w:sdtContent>
            <w:tc>
              <w:tcPr>
                <w:tcW w:w="285" w:type="pct"/>
                <w:tcBorders>
                  <w:top w:val="single" w:sz="2" w:space="0" w:color="808080"/>
                  <w:left w:val="single" w:sz="2" w:space="0" w:color="808080"/>
                  <w:bottom w:val="single" w:sz="2" w:space="0" w:color="808080"/>
                  <w:right w:val="single" w:sz="2" w:space="0" w:color="808080"/>
                </w:tcBorders>
                <w:vAlign w:val="center"/>
              </w:tcPr>
              <w:p w14:paraId="187D49F5" w14:textId="77777777" w:rsidR="00444604" w:rsidRPr="00244CD5" w:rsidRDefault="00444604" w:rsidP="00184874">
                <w:pPr>
                  <w:jc w:val="center"/>
                  <w:rPr>
                    <w:rFonts w:asciiTheme="majorHAnsi" w:hAnsiTheme="majorHAnsi" w:cstheme="majorHAnsi"/>
                    <w:sz w:val="20"/>
                    <w:szCs w:val="20"/>
                  </w:rPr>
                </w:pPr>
                <w:r w:rsidRPr="00244CD5">
                  <w:rPr>
                    <w:rFonts w:ascii="Segoe UI Symbol" w:hAnsi="Segoe UI Symbol" w:cs="Segoe UI Symbol"/>
                    <w:sz w:val="20"/>
                    <w:szCs w:val="20"/>
                  </w:rPr>
                  <w:t>☐</w:t>
                </w:r>
              </w:p>
            </w:tc>
          </w:sdtContent>
        </w:sdt>
        <w:tc>
          <w:tcPr>
            <w:tcW w:w="1737" w:type="pct"/>
            <w:tcBorders>
              <w:top w:val="single" w:sz="2" w:space="0" w:color="808080"/>
              <w:left w:val="single" w:sz="2" w:space="0" w:color="808080"/>
              <w:bottom w:val="single" w:sz="2" w:space="0" w:color="808080"/>
              <w:right w:val="single" w:sz="2" w:space="0" w:color="808080"/>
            </w:tcBorders>
          </w:tcPr>
          <w:p w14:paraId="198AE8E3" w14:textId="77777777" w:rsidR="00444604" w:rsidRPr="00C85005" w:rsidRDefault="00444604" w:rsidP="00184874">
            <w:pPr>
              <w:jc w:val="center"/>
              <w:rPr>
                <w:rFonts w:asciiTheme="majorHAnsi" w:hAnsiTheme="majorHAnsi" w:cstheme="majorHAnsi"/>
                <w:sz w:val="20"/>
                <w:szCs w:val="20"/>
              </w:rPr>
            </w:pPr>
          </w:p>
        </w:tc>
      </w:tr>
      <w:tr w:rsidR="00444604" w14:paraId="66BEA255" w14:textId="77777777" w:rsidTr="00444604">
        <w:trPr>
          <w:trHeight w:val="504"/>
          <w:jc w:val="center"/>
        </w:trPr>
        <w:tc>
          <w:tcPr>
            <w:tcW w:w="2455" w:type="pct"/>
            <w:tcBorders>
              <w:top w:val="single" w:sz="2" w:space="0" w:color="808080"/>
              <w:left w:val="single" w:sz="2" w:space="0" w:color="808080"/>
              <w:bottom w:val="single" w:sz="2" w:space="0" w:color="808080"/>
              <w:right w:val="single" w:sz="2" w:space="0" w:color="808080"/>
            </w:tcBorders>
          </w:tcPr>
          <w:p w14:paraId="2248FD12" w14:textId="77777777" w:rsidR="00444604" w:rsidRPr="00C85005" w:rsidRDefault="00444604" w:rsidP="00184874">
            <w:pPr>
              <w:pStyle w:val="Lists"/>
              <w:spacing w:before="120" w:after="120"/>
              <w:rPr>
                <w:lang w:val="en-US"/>
              </w:rPr>
            </w:pPr>
            <w:r w:rsidRPr="00C85005">
              <w:rPr>
                <w:lang w:val="en-US"/>
              </w:rPr>
              <w:t>Is your workers</w:t>
            </w:r>
            <w:r>
              <w:rPr>
                <w:lang w:val="en-US"/>
              </w:rPr>
              <w:t>’</w:t>
            </w:r>
            <w:r w:rsidRPr="00C85005">
              <w:rPr>
                <w:lang w:val="en-US"/>
              </w:rPr>
              <w:t xml:space="preserve"> skin often damp?</w:t>
            </w:r>
          </w:p>
        </w:tc>
        <w:sdt>
          <w:sdtPr>
            <w:rPr>
              <w:rFonts w:asciiTheme="majorHAnsi" w:hAnsiTheme="majorHAnsi" w:cstheme="majorHAnsi"/>
              <w:sz w:val="20"/>
              <w:szCs w:val="20"/>
            </w:rPr>
            <w:id w:val="-701090160"/>
            <w14:checkbox>
              <w14:checked w14:val="0"/>
              <w14:checkedState w14:val="2612" w14:font="MS Gothic"/>
              <w14:uncheckedState w14:val="2610" w14:font="MS Gothic"/>
            </w14:checkbox>
          </w:sdtPr>
          <w:sdtEndPr/>
          <w:sdtContent>
            <w:tc>
              <w:tcPr>
                <w:tcW w:w="272" w:type="pct"/>
                <w:tcBorders>
                  <w:top w:val="single" w:sz="2" w:space="0" w:color="808080"/>
                  <w:left w:val="single" w:sz="2" w:space="0" w:color="808080"/>
                  <w:bottom w:val="single" w:sz="2" w:space="0" w:color="808080"/>
                  <w:right w:val="single" w:sz="2" w:space="0" w:color="808080"/>
                </w:tcBorders>
                <w:vAlign w:val="center"/>
              </w:tcPr>
              <w:p w14:paraId="65216F29" w14:textId="77777777" w:rsidR="00444604" w:rsidRPr="00244CD5" w:rsidRDefault="00444604" w:rsidP="00184874">
                <w:pPr>
                  <w:jc w:val="center"/>
                  <w:rPr>
                    <w:rFonts w:asciiTheme="majorHAnsi" w:hAnsiTheme="majorHAnsi" w:cstheme="majorHAnsi"/>
                    <w:sz w:val="20"/>
                    <w:szCs w:val="20"/>
                  </w:rPr>
                </w:pPr>
                <w:r w:rsidRPr="00244CD5">
                  <w:rPr>
                    <w:rFonts w:ascii="Segoe UI Symbol" w:hAnsi="Segoe UI Symbol" w:cs="Segoe UI Symbol"/>
                    <w:sz w:val="20"/>
                    <w:szCs w:val="20"/>
                  </w:rPr>
                  <w:t>☐</w:t>
                </w:r>
              </w:p>
            </w:tc>
          </w:sdtContent>
        </w:sdt>
        <w:sdt>
          <w:sdtPr>
            <w:rPr>
              <w:rFonts w:asciiTheme="majorHAnsi" w:hAnsiTheme="majorHAnsi" w:cstheme="majorHAnsi"/>
              <w:sz w:val="20"/>
              <w:szCs w:val="20"/>
            </w:rPr>
            <w:id w:val="-199161925"/>
            <w14:checkbox>
              <w14:checked w14:val="0"/>
              <w14:checkedState w14:val="2612" w14:font="MS Gothic"/>
              <w14:uncheckedState w14:val="2610" w14:font="MS Gothic"/>
            </w14:checkbox>
          </w:sdtPr>
          <w:sdtEndPr/>
          <w:sdtContent>
            <w:tc>
              <w:tcPr>
                <w:tcW w:w="251" w:type="pct"/>
                <w:tcBorders>
                  <w:top w:val="single" w:sz="2" w:space="0" w:color="808080"/>
                  <w:left w:val="single" w:sz="2" w:space="0" w:color="808080"/>
                  <w:bottom w:val="single" w:sz="2" w:space="0" w:color="808080"/>
                  <w:right w:val="single" w:sz="2" w:space="0" w:color="808080"/>
                </w:tcBorders>
                <w:vAlign w:val="center"/>
              </w:tcPr>
              <w:p w14:paraId="4EB25225" w14:textId="77777777" w:rsidR="00444604" w:rsidRPr="00244CD5" w:rsidRDefault="00444604" w:rsidP="00184874">
                <w:pPr>
                  <w:jc w:val="center"/>
                  <w:rPr>
                    <w:rFonts w:asciiTheme="majorHAnsi" w:hAnsiTheme="majorHAnsi" w:cstheme="majorHAnsi"/>
                    <w:sz w:val="20"/>
                    <w:szCs w:val="20"/>
                  </w:rPr>
                </w:pPr>
                <w:r w:rsidRPr="00244CD5">
                  <w:rPr>
                    <w:rFonts w:ascii="Segoe UI Symbol" w:hAnsi="Segoe UI Symbol" w:cs="Segoe UI Symbol"/>
                    <w:sz w:val="20"/>
                    <w:szCs w:val="20"/>
                  </w:rPr>
                  <w:t>☐</w:t>
                </w:r>
              </w:p>
            </w:tc>
          </w:sdtContent>
        </w:sdt>
        <w:sdt>
          <w:sdtPr>
            <w:rPr>
              <w:rFonts w:asciiTheme="majorHAnsi" w:hAnsiTheme="majorHAnsi" w:cstheme="majorHAnsi"/>
              <w:sz w:val="20"/>
              <w:szCs w:val="20"/>
            </w:rPr>
            <w:id w:val="-986548259"/>
            <w14:checkbox>
              <w14:checked w14:val="0"/>
              <w14:checkedState w14:val="2612" w14:font="MS Gothic"/>
              <w14:uncheckedState w14:val="2610" w14:font="MS Gothic"/>
            </w14:checkbox>
          </w:sdtPr>
          <w:sdtEndPr/>
          <w:sdtContent>
            <w:tc>
              <w:tcPr>
                <w:tcW w:w="285" w:type="pct"/>
                <w:tcBorders>
                  <w:top w:val="single" w:sz="2" w:space="0" w:color="808080"/>
                  <w:left w:val="single" w:sz="2" w:space="0" w:color="808080"/>
                  <w:bottom w:val="single" w:sz="2" w:space="0" w:color="808080"/>
                  <w:right w:val="single" w:sz="2" w:space="0" w:color="808080"/>
                </w:tcBorders>
                <w:vAlign w:val="center"/>
              </w:tcPr>
              <w:p w14:paraId="2A063A4C" w14:textId="77777777" w:rsidR="00444604" w:rsidRPr="00244CD5" w:rsidRDefault="00444604" w:rsidP="00184874">
                <w:pPr>
                  <w:jc w:val="center"/>
                  <w:rPr>
                    <w:rFonts w:asciiTheme="majorHAnsi" w:hAnsiTheme="majorHAnsi" w:cstheme="majorHAnsi"/>
                    <w:sz w:val="20"/>
                    <w:szCs w:val="20"/>
                  </w:rPr>
                </w:pPr>
                <w:r w:rsidRPr="00244CD5">
                  <w:rPr>
                    <w:rFonts w:ascii="Segoe UI Symbol" w:hAnsi="Segoe UI Symbol" w:cs="Segoe UI Symbol"/>
                    <w:sz w:val="20"/>
                    <w:szCs w:val="20"/>
                  </w:rPr>
                  <w:t>☐</w:t>
                </w:r>
              </w:p>
            </w:tc>
          </w:sdtContent>
        </w:sdt>
        <w:tc>
          <w:tcPr>
            <w:tcW w:w="1737" w:type="pct"/>
            <w:tcBorders>
              <w:top w:val="single" w:sz="2" w:space="0" w:color="808080"/>
              <w:left w:val="single" w:sz="2" w:space="0" w:color="808080"/>
              <w:bottom w:val="single" w:sz="2" w:space="0" w:color="808080"/>
              <w:right w:val="single" w:sz="2" w:space="0" w:color="808080"/>
            </w:tcBorders>
          </w:tcPr>
          <w:p w14:paraId="4BF73BD1" w14:textId="77777777" w:rsidR="00444604" w:rsidRPr="00C85005" w:rsidRDefault="00444604" w:rsidP="00184874">
            <w:pPr>
              <w:jc w:val="center"/>
              <w:rPr>
                <w:rFonts w:asciiTheme="majorHAnsi" w:hAnsiTheme="majorHAnsi" w:cstheme="majorHAnsi"/>
                <w:sz w:val="20"/>
                <w:szCs w:val="20"/>
              </w:rPr>
            </w:pPr>
          </w:p>
        </w:tc>
      </w:tr>
      <w:tr w:rsidR="00444604" w14:paraId="393334FD" w14:textId="77777777" w:rsidTr="00444604">
        <w:trPr>
          <w:trHeight w:val="504"/>
          <w:jc w:val="center"/>
        </w:trPr>
        <w:tc>
          <w:tcPr>
            <w:tcW w:w="2455" w:type="pct"/>
            <w:tcBorders>
              <w:top w:val="single" w:sz="2" w:space="0" w:color="808080"/>
              <w:left w:val="single" w:sz="2" w:space="0" w:color="808080"/>
              <w:bottom w:val="single" w:sz="2" w:space="0" w:color="808080"/>
              <w:right w:val="single" w:sz="2" w:space="0" w:color="808080"/>
            </w:tcBorders>
            <w:shd w:val="clear" w:color="auto" w:fill="95B3D7" w:themeFill="accent1" w:themeFillTint="99"/>
          </w:tcPr>
          <w:p w14:paraId="3A6675D0" w14:textId="77777777" w:rsidR="00444604" w:rsidRPr="00C6476E" w:rsidRDefault="00444604" w:rsidP="00184874">
            <w:pPr>
              <w:pStyle w:val="Lists"/>
              <w:spacing w:before="120"/>
              <w:rPr>
                <w:b/>
                <w:bCs/>
                <w:lang w:val="en-US"/>
              </w:rPr>
            </w:pPr>
            <w:r w:rsidRPr="00C6476E">
              <w:rPr>
                <w:b/>
                <w:bCs/>
                <w:lang w:val="en-US"/>
              </w:rPr>
              <w:t>HEAT RADIATION</w:t>
            </w:r>
          </w:p>
        </w:tc>
        <w:tc>
          <w:tcPr>
            <w:tcW w:w="272" w:type="pct"/>
            <w:tcBorders>
              <w:top w:val="single" w:sz="2" w:space="0" w:color="808080"/>
              <w:left w:val="single" w:sz="2" w:space="0" w:color="808080"/>
              <w:bottom w:val="single" w:sz="2" w:space="0" w:color="808080"/>
              <w:right w:val="single" w:sz="2" w:space="0" w:color="808080"/>
            </w:tcBorders>
            <w:shd w:val="clear" w:color="auto" w:fill="95B3D7" w:themeFill="accent1" w:themeFillTint="99"/>
            <w:vAlign w:val="center"/>
          </w:tcPr>
          <w:p w14:paraId="07C28BBA" w14:textId="77777777" w:rsidR="00444604" w:rsidRPr="00C6476E" w:rsidRDefault="00444604" w:rsidP="00184874">
            <w:pPr>
              <w:jc w:val="center"/>
              <w:rPr>
                <w:rFonts w:asciiTheme="majorHAnsi" w:hAnsiTheme="majorHAnsi" w:cstheme="majorHAnsi"/>
                <w:b/>
                <w:bCs/>
                <w:sz w:val="20"/>
                <w:szCs w:val="20"/>
              </w:rPr>
            </w:pPr>
            <w:r w:rsidRPr="00C6476E">
              <w:rPr>
                <w:rFonts w:asciiTheme="majorHAnsi" w:hAnsiTheme="majorHAnsi" w:cstheme="majorHAnsi"/>
                <w:b/>
                <w:bCs/>
                <w:sz w:val="20"/>
                <w:szCs w:val="20"/>
              </w:rPr>
              <w:t>YES</w:t>
            </w:r>
          </w:p>
        </w:tc>
        <w:tc>
          <w:tcPr>
            <w:tcW w:w="251" w:type="pct"/>
            <w:tcBorders>
              <w:top w:val="single" w:sz="2" w:space="0" w:color="808080"/>
              <w:left w:val="single" w:sz="2" w:space="0" w:color="808080"/>
              <w:bottom w:val="single" w:sz="2" w:space="0" w:color="808080"/>
              <w:right w:val="single" w:sz="2" w:space="0" w:color="808080"/>
            </w:tcBorders>
            <w:shd w:val="clear" w:color="auto" w:fill="95B3D7" w:themeFill="accent1" w:themeFillTint="99"/>
            <w:vAlign w:val="center"/>
          </w:tcPr>
          <w:p w14:paraId="4D7705E8" w14:textId="77777777" w:rsidR="00444604" w:rsidRPr="00C6476E" w:rsidRDefault="00444604" w:rsidP="00184874">
            <w:pPr>
              <w:jc w:val="center"/>
              <w:rPr>
                <w:rFonts w:asciiTheme="majorHAnsi" w:hAnsiTheme="majorHAnsi" w:cstheme="majorHAnsi"/>
                <w:b/>
                <w:bCs/>
                <w:sz w:val="20"/>
                <w:szCs w:val="20"/>
              </w:rPr>
            </w:pPr>
            <w:r w:rsidRPr="00C6476E">
              <w:rPr>
                <w:rFonts w:asciiTheme="majorHAnsi" w:hAnsiTheme="majorHAnsi" w:cstheme="majorHAnsi"/>
                <w:b/>
                <w:bCs/>
                <w:sz w:val="20"/>
                <w:szCs w:val="20"/>
              </w:rPr>
              <w:t>NO</w:t>
            </w:r>
          </w:p>
        </w:tc>
        <w:tc>
          <w:tcPr>
            <w:tcW w:w="285" w:type="pct"/>
            <w:tcBorders>
              <w:top w:val="single" w:sz="2" w:space="0" w:color="808080"/>
              <w:left w:val="single" w:sz="2" w:space="0" w:color="808080"/>
              <w:bottom w:val="single" w:sz="2" w:space="0" w:color="808080"/>
              <w:right w:val="single" w:sz="2" w:space="0" w:color="808080"/>
            </w:tcBorders>
            <w:shd w:val="clear" w:color="auto" w:fill="95B3D7" w:themeFill="accent1" w:themeFillTint="99"/>
            <w:vAlign w:val="center"/>
          </w:tcPr>
          <w:p w14:paraId="6A2A7CFB" w14:textId="77777777" w:rsidR="00444604" w:rsidRPr="00C6476E" w:rsidRDefault="00444604" w:rsidP="00184874">
            <w:pPr>
              <w:jc w:val="center"/>
              <w:rPr>
                <w:rFonts w:asciiTheme="majorHAnsi" w:hAnsiTheme="majorHAnsi" w:cstheme="majorHAnsi"/>
                <w:b/>
                <w:bCs/>
                <w:sz w:val="20"/>
                <w:szCs w:val="20"/>
              </w:rPr>
            </w:pPr>
            <w:r w:rsidRPr="00C6476E">
              <w:rPr>
                <w:rFonts w:asciiTheme="majorHAnsi" w:hAnsiTheme="majorHAnsi" w:cstheme="majorHAnsi"/>
                <w:b/>
                <w:bCs/>
                <w:sz w:val="20"/>
                <w:szCs w:val="20"/>
              </w:rPr>
              <w:t>N/A</w:t>
            </w:r>
          </w:p>
        </w:tc>
        <w:tc>
          <w:tcPr>
            <w:tcW w:w="1737" w:type="pct"/>
            <w:tcBorders>
              <w:top w:val="single" w:sz="2" w:space="0" w:color="808080"/>
              <w:left w:val="single" w:sz="2" w:space="0" w:color="808080"/>
              <w:bottom w:val="single" w:sz="2" w:space="0" w:color="808080"/>
              <w:right w:val="single" w:sz="2" w:space="0" w:color="808080"/>
            </w:tcBorders>
            <w:shd w:val="clear" w:color="auto" w:fill="95B3D7" w:themeFill="accent1" w:themeFillTint="99"/>
          </w:tcPr>
          <w:p w14:paraId="7B099201" w14:textId="77777777" w:rsidR="00444604" w:rsidRPr="00C6476E" w:rsidRDefault="00444604" w:rsidP="00184874">
            <w:pPr>
              <w:jc w:val="center"/>
              <w:rPr>
                <w:rFonts w:asciiTheme="majorHAnsi" w:hAnsiTheme="majorHAnsi" w:cstheme="majorHAnsi"/>
                <w:b/>
                <w:bCs/>
                <w:sz w:val="20"/>
                <w:szCs w:val="20"/>
              </w:rPr>
            </w:pPr>
            <w:r w:rsidRPr="00C6476E">
              <w:rPr>
                <w:rFonts w:asciiTheme="majorHAnsi" w:hAnsiTheme="majorHAnsi" w:cstheme="majorHAnsi"/>
                <w:b/>
                <w:bCs/>
                <w:sz w:val="20"/>
                <w:szCs w:val="20"/>
              </w:rPr>
              <w:t>CONTROL MEASURES TAKEN</w:t>
            </w:r>
          </w:p>
        </w:tc>
      </w:tr>
      <w:tr w:rsidR="00444604" w14:paraId="15CB05D1" w14:textId="77777777" w:rsidTr="00444604">
        <w:trPr>
          <w:trHeight w:val="504"/>
          <w:jc w:val="center"/>
        </w:trPr>
        <w:tc>
          <w:tcPr>
            <w:tcW w:w="2455" w:type="pct"/>
            <w:tcBorders>
              <w:top w:val="single" w:sz="2" w:space="0" w:color="808080"/>
              <w:left w:val="single" w:sz="2" w:space="0" w:color="808080"/>
              <w:bottom w:val="single" w:sz="2" w:space="0" w:color="808080"/>
              <w:right w:val="single" w:sz="2" w:space="0" w:color="808080"/>
            </w:tcBorders>
          </w:tcPr>
          <w:p w14:paraId="7C8494DD" w14:textId="77777777" w:rsidR="00444604" w:rsidRPr="00C85005" w:rsidRDefault="00444604" w:rsidP="00184874">
            <w:pPr>
              <w:pStyle w:val="Lists"/>
              <w:spacing w:before="120" w:after="120"/>
              <w:rPr>
                <w:lang w:val="en-US"/>
              </w:rPr>
            </w:pPr>
            <w:r w:rsidRPr="00C85005">
              <w:rPr>
                <w:lang w:val="en-US"/>
              </w:rPr>
              <w:t>Do your workers perform their job duties in direct sunlight?</w:t>
            </w:r>
          </w:p>
        </w:tc>
        <w:sdt>
          <w:sdtPr>
            <w:rPr>
              <w:rFonts w:asciiTheme="majorHAnsi" w:hAnsiTheme="majorHAnsi" w:cstheme="majorHAnsi"/>
              <w:sz w:val="20"/>
              <w:szCs w:val="20"/>
            </w:rPr>
            <w:id w:val="-681896821"/>
            <w14:checkbox>
              <w14:checked w14:val="0"/>
              <w14:checkedState w14:val="2612" w14:font="MS Gothic"/>
              <w14:uncheckedState w14:val="2610" w14:font="MS Gothic"/>
            </w14:checkbox>
          </w:sdtPr>
          <w:sdtEndPr/>
          <w:sdtContent>
            <w:tc>
              <w:tcPr>
                <w:tcW w:w="272" w:type="pct"/>
                <w:tcBorders>
                  <w:top w:val="single" w:sz="2" w:space="0" w:color="808080"/>
                  <w:left w:val="single" w:sz="2" w:space="0" w:color="808080"/>
                  <w:bottom w:val="single" w:sz="2" w:space="0" w:color="808080"/>
                  <w:right w:val="single" w:sz="2" w:space="0" w:color="808080"/>
                </w:tcBorders>
                <w:vAlign w:val="center"/>
              </w:tcPr>
              <w:p w14:paraId="054FE304" w14:textId="77777777" w:rsidR="00444604" w:rsidRPr="00244CD5" w:rsidRDefault="00444604" w:rsidP="00184874">
                <w:pPr>
                  <w:jc w:val="center"/>
                  <w:rPr>
                    <w:rFonts w:asciiTheme="majorHAnsi" w:hAnsiTheme="majorHAnsi" w:cstheme="majorHAnsi"/>
                    <w:sz w:val="20"/>
                    <w:szCs w:val="20"/>
                  </w:rPr>
                </w:pPr>
                <w:r w:rsidRPr="00244CD5">
                  <w:rPr>
                    <w:rFonts w:ascii="Segoe UI Symbol" w:hAnsi="Segoe UI Symbol" w:cs="Segoe UI Symbol"/>
                    <w:sz w:val="20"/>
                    <w:szCs w:val="20"/>
                  </w:rPr>
                  <w:t>☐</w:t>
                </w:r>
              </w:p>
            </w:tc>
          </w:sdtContent>
        </w:sdt>
        <w:sdt>
          <w:sdtPr>
            <w:rPr>
              <w:rFonts w:asciiTheme="majorHAnsi" w:hAnsiTheme="majorHAnsi" w:cstheme="majorHAnsi"/>
              <w:sz w:val="20"/>
              <w:szCs w:val="20"/>
            </w:rPr>
            <w:id w:val="1603148796"/>
            <w14:checkbox>
              <w14:checked w14:val="0"/>
              <w14:checkedState w14:val="2612" w14:font="MS Gothic"/>
              <w14:uncheckedState w14:val="2610" w14:font="MS Gothic"/>
            </w14:checkbox>
          </w:sdtPr>
          <w:sdtEndPr/>
          <w:sdtContent>
            <w:tc>
              <w:tcPr>
                <w:tcW w:w="251" w:type="pct"/>
                <w:tcBorders>
                  <w:top w:val="single" w:sz="2" w:space="0" w:color="808080"/>
                  <w:left w:val="single" w:sz="2" w:space="0" w:color="808080"/>
                  <w:bottom w:val="single" w:sz="2" w:space="0" w:color="808080"/>
                  <w:right w:val="single" w:sz="2" w:space="0" w:color="808080"/>
                </w:tcBorders>
                <w:vAlign w:val="center"/>
              </w:tcPr>
              <w:p w14:paraId="64C4C653" w14:textId="77777777" w:rsidR="00444604" w:rsidRPr="00C85005" w:rsidRDefault="00444604" w:rsidP="00184874">
                <w:pPr>
                  <w:jc w:val="center"/>
                  <w:rPr>
                    <w:rFonts w:asciiTheme="majorHAnsi" w:hAnsiTheme="majorHAnsi" w:cstheme="majorHAnsi"/>
                    <w:sz w:val="20"/>
                    <w:szCs w:val="20"/>
                  </w:rPr>
                </w:pPr>
                <w:r w:rsidRPr="00244CD5">
                  <w:rPr>
                    <w:rFonts w:ascii="Segoe UI Symbol" w:hAnsi="Segoe UI Symbol" w:cs="Segoe UI Symbol"/>
                    <w:sz w:val="20"/>
                    <w:szCs w:val="20"/>
                  </w:rPr>
                  <w:t>☐</w:t>
                </w:r>
              </w:p>
            </w:tc>
          </w:sdtContent>
        </w:sdt>
        <w:sdt>
          <w:sdtPr>
            <w:rPr>
              <w:rFonts w:asciiTheme="majorHAnsi" w:hAnsiTheme="majorHAnsi" w:cstheme="majorHAnsi"/>
              <w:sz w:val="20"/>
              <w:szCs w:val="20"/>
            </w:rPr>
            <w:id w:val="-637804661"/>
            <w14:checkbox>
              <w14:checked w14:val="0"/>
              <w14:checkedState w14:val="2612" w14:font="MS Gothic"/>
              <w14:uncheckedState w14:val="2610" w14:font="MS Gothic"/>
            </w14:checkbox>
          </w:sdtPr>
          <w:sdtEndPr/>
          <w:sdtContent>
            <w:tc>
              <w:tcPr>
                <w:tcW w:w="285" w:type="pct"/>
                <w:tcBorders>
                  <w:top w:val="single" w:sz="2" w:space="0" w:color="808080"/>
                  <w:left w:val="single" w:sz="2" w:space="0" w:color="808080"/>
                  <w:bottom w:val="single" w:sz="2" w:space="0" w:color="808080"/>
                  <w:right w:val="single" w:sz="2" w:space="0" w:color="808080"/>
                </w:tcBorders>
                <w:vAlign w:val="center"/>
              </w:tcPr>
              <w:p w14:paraId="6BF94EFE" w14:textId="77777777" w:rsidR="00444604" w:rsidRPr="00244CD5" w:rsidRDefault="00444604" w:rsidP="00184874">
                <w:pPr>
                  <w:jc w:val="center"/>
                  <w:rPr>
                    <w:rFonts w:asciiTheme="majorHAnsi" w:hAnsiTheme="majorHAnsi" w:cstheme="majorHAnsi"/>
                    <w:sz w:val="20"/>
                    <w:szCs w:val="20"/>
                  </w:rPr>
                </w:pPr>
                <w:r w:rsidRPr="00244CD5">
                  <w:rPr>
                    <w:rFonts w:ascii="Segoe UI Symbol" w:hAnsi="Segoe UI Symbol" w:cs="Segoe UI Symbol"/>
                    <w:sz w:val="20"/>
                    <w:szCs w:val="20"/>
                  </w:rPr>
                  <w:t>☐</w:t>
                </w:r>
              </w:p>
            </w:tc>
          </w:sdtContent>
        </w:sdt>
        <w:tc>
          <w:tcPr>
            <w:tcW w:w="1737" w:type="pct"/>
            <w:tcBorders>
              <w:top w:val="single" w:sz="2" w:space="0" w:color="808080"/>
              <w:left w:val="single" w:sz="2" w:space="0" w:color="808080"/>
              <w:bottom w:val="single" w:sz="2" w:space="0" w:color="808080"/>
              <w:right w:val="single" w:sz="2" w:space="0" w:color="808080"/>
            </w:tcBorders>
          </w:tcPr>
          <w:p w14:paraId="5658553E" w14:textId="77777777" w:rsidR="00444604" w:rsidRPr="00C85005" w:rsidRDefault="00444604" w:rsidP="00184874">
            <w:pPr>
              <w:jc w:val="center"/>
              <w:rPr>
                <w:rFonts w:asciiTheme="majorHAnsi" w:hAnsiTheme="majorHAnsi" w:cstheme="majorHAnsi"/>
                <w:sz w:val="20"/>
                <w:szCs w:val="20"/>
              </w:rPr>
            </w:pPr>
          </w:p>
        </w:tc>
      </w:tr>
      <w:tr w:rsidR="00444604" w14:paraId="08CF9F42" w14:textId="77777777" w:rsidTr="00444604">
        <w:trPr>
          <w:trHeight w:val="504"/>
          <w:jc w:val="center"/>
        </w:trPr>
        <w:tc>
          <w:tcPr>
            <w:tcW w:w="2455" w:type="pct"/>
            <w:tcBorders>
              <w:top w:val="single" w:sz="2" w:space="0" w:color="808080"/>
              <w:left w:val="single" w:sz="2" w:space="0" w:color="808080"/>
              <w:bottom w:val="single" w:sz="2" w:space="0" w:color="808080"/>
              <w:right w:val="single" w:sz="2" w:space="0" w:color="808080"/>
            </w:tcBorders>
          </w:tcPr>
          <w:p w14:paraId="28AAD1AF" w14:textId="77777777" w:rsidR="00444604" w:rsidRPr="00C85005" w:rsidRDefault="00444604" w:rsidP="00184874">
            <w:pPr>
              <w:pStyle w:val="Lists"/>
              <w:spacing w:before="120" w:after="120"/>
              <w:rPr>
                <w:lang w:val="en-US"/>
              </w:rPr>
            </w:pPr>
            <w:r w:rsidRPr="00C85005">
              <w:rPr>
                <w:lang w:val="en-US"/>
              </w:rPr>
              <w:t>Are heat sources or heat-generating devices (</w:t>
            </w:r>
            <w:r>
              <w:rPr>
                <w:lang w:val="en-US"/>
              </w:rPr>
              <w:t xml:space="preserve">e.g., </w:t>
            </w:r>
            <w:r w:rsidRPr="00C85005">
              <w:rPr>
                <w:lang w:val="en-US"/>
              </w:rPr>
              <w:t>welding machinery</w:t>
            </w:r>
            <w:r>
              <w:rPr>
                <w:lang w:val="en-US"/>
              </w:rPr>
              <w:t xml:space="preserve"> and</w:t>
            </w:r>
            <w:r w:rsidRPr="00C85005">
              <w:rPr>
                <w:lang w:val="en-US"/>
              </w:rPr>
              <w:t xml:space="preserve"> hot surfaces) near your workers?</w:t>
            </w:r>
          </w:p>
        </w:tc>
        <w:sdt>
          <w:sdtPr>
            <w:rPr>
              <w:rFonts w:asciiTheme="majorHAnsi" w:hAnsiTheme="majorHAnsi" w:cstheme="majorHAnsi"/>
              <w:sz w:val="20"/>
              <w:szCs w:val="20"/>
            </w:rPr>
            <w:id w:val="870652590"/>
            <w14:checkbox>
              <w14:checked w14:val="0"/>
              <w14:checkedState w14:val="2612" w14:font="MS Gothic"/>
              <w14:uncheckedState w14:val="2610" w14:font="MS Gothic"/>
            </w14:checkbox>
          </w:sdtPr>
          <w:sdtEndPr/>
          <w:sdtContent>
            <w:tc>
              <w:tcPr>
                <w:tcW w:w="272" w:type="pct"/>
                <w:tcBorders>
                  <w:top w:val="single" w:sz="2" w:space="0" w:color="808080"/>
                  <w:left w:val="single" w:sz="2" w:space="0" w:color="808080"/>
                  <w:bottom w:val="single" w:sz="2" w:space="0" w:color="808080"/>
                  <w:right w:val="single" w:sz="2" w:space="0" w:color="808080"/>
                </w:tcBorders>
                <w:vAlign w:val="center"/>
              </w:tcPr>
              <w:p w14:paraId="3C3AE73D" w14:textId="77777777" w:rsidR="00444604" w:rsidRPr="00244CD5" w:rsidRDefault="00444604" w:rsidP="00184874">
                <w:pPr>
                  <w:jc w:val="center"/>
                  <w:rPr>
                    <w:rFonts w:asciiTheme="majorHAnsi" w:hAnsiTheme="majorHAnsi" w:cstheme="majorHAnsi"/>
                    <w:sz w:val="20"/>
                    <w:szCs w:val="20"/>
                  </w:rPr>
                </w:pPr>
                <w:r w:rsidRPr="00244CD5">
                  <w:rPr>
                    <w:rFonts w:ascii="Segoe UI Symbol" w:hAnsi="Segoe UI Symbol" w:cs="Segoe UI Symbol"/>
                    <w:sz w:val="20"/>
                    <w:szCs w:val="20"/>
                  </w:rPr>
                  <w:t>☐</w:t>
                </w:r>
              </w:p>
            </w:tc>
          </w:sdtContent>
        </w:sdt>
        <w:sdt>
          <w:sdtPr>
            <w:rPr>
              <w:rFonts w:asciiTheme="majorHAnsi" w:hAnsiTheme="majorHAnsi" w:cstheme="majorHAnsi"/>
              <w:sz w:val="20"/>
              <w:szCs w:val="20"/>
            </w:rPr>
            <w:id w:val="-501821471"/>
            <w14:checkbox>
              <w14:checked w14:val="0"/>
              <w14:checkedState w14:val="2612" w14:font="MS Gothic"/>
              <w14:uncheckedState w14:val="2610" w14:font="MS Gothic"/>
            </w14:checkbox>
          </w:sdtPr>
          <w:sdtEndPr/>
          <w:sdtContent>
            <w:tc>
              <w:tcPr>
                <w:tcW w:w="251" w:type="pct"/>
                <w:tcBorders>
                  <w:top w:val="single" w:sz="2" w:space="0" w:color="808080"/>
                  <w:left w:val="single" w:sz="2" w:space="0" w:color="808080"/>
                  <w:bottom w:val="single" w:sz="2" w:space="0" w:color="808080"/>
                  <w:right w:val="single" w:sz="2" w:space="0" w:color="808080"/>
                </w:tcBorders>
                <w:vAlign w:val="center"/>
              </w:tcPr>
              <w:p w14:paraId="3AC5DFA2" w14:textId="77777777" w:rsidR="00444604" w:rsidRPr="00C85005" w:rsidRDefault="00444604" w:rsidP="00184874">
                <w:pPr>
                  <w:jc w:val="center"/>
                  <w:rPr>
                    <w:rFonts w:asciiTheme="majorHAnsi" w:hAnsiTheme="majorHAnsi" w:cstheme="majorHAnsi"/>
                    <w:sz w:val="20"/>
                    <w:szCs w:val="20"/>
                  </w:rPr>
                </w:pPr>
                <w:r w:rsidRPr="00244CD5">
                  <w:rPr>
                    <w:rFonts w:ascii="Segoe UI Symbol" w:hAnsi="Segoe UI Symbol" w:cs="Segoe UI Symbol"/>
                    <w:sz w:val="20"/>
                    <w:szCs w:val="20"/>
                  </w:rPr>
                  <w:t>☐</w:t>
                </w:r>
              </w:p>
            </w:tc>
          </w:sdtContent>
        </w:sdt>
        <w:sdt>
          <w:sdtPr>
            <w:rPr>
              <w:rFonts w:asciiTheme="majorHAnsi" w:hAnsiTheme="majorHAnsi" w:cstheme="majorHAnsi"/>
              <w:sz w:val="20"/>
              <w:szCs w:val="20"/>
            </w:rPr>
            <w:id w:val="1140690684"/>
            <w14:checkbox>
              <w14:checked w14:val="0"/>
              <w14:checkedState w14:val="2612" w14:font="MS Gothic"/>
              <w14:uncheckedState w14:val="2610" w14:font="MS Gothic"/>
            </w14:checkbox>
          </w:sdtPr>
          <w:sdtEndPr/>
          <w:sdtContent>
            <w:tc>
              <w:tcPr>
                <w:tcW w:w="285" w:type="pct"/>
                <w:tcBorders>
                  <w:top w:val="single" w:sz="2" w:space="0" w:color="808080"/>
                  <w:left w:val="single" w:sz="2" w:space="0" w:color="808080"/>
                  <w:bottom w:val="single" w:sz="2" w:space="0" w:color="808080"/>
                  <w:right w:val="single" w:sz="2" w:space="0" w:color="808080"/>
                </w:tcBorders>
                <w:vAlign w:val="center"/>
              </w:tcPr>
              <w:p w14:paraId="542126D6" w14:textId="77777777" w:rsidR="00444604" w:rsidRPr="00244CD5" w:rsidRDefault="00444604" w:rsidP="00184874">
                <w:pPr>
                  <w:jc w:val="center"/>
                  <w:rPr>
                    <w:rFonts w:asciiTheme="majorHAnsi" w:hAnsiTheme="majorHAnsi" w:cstheme="majorHAnsi"/>
                    <w:sz w:val="20"/>
                    <w:szCs w:val="20"/>
                  </w:rPr>
                </w:pPr>
                <w:r w:rsidRPr="00244CD5">
                  <w:rPr>
                    <w:rFonts w:ascii="Segoe UI Symbol" w:hAnsi="Segoe UI Symbol" w:cs="Segoe UI Symbol"/>
                    <w:sz w:val="20"/>
                    <w:szCs w:val="20"/>
                  </w:rPr>
                  <w:t>☐</w:t>
                </w:r>
              </w:p>
            </w:tc>
          </w:sdtContent>
        </w:sdt>
        <w:tc>
          <w:tcPr>
            <w:tcW w:w="1737" w:type="pct"/>
            <w:tcBorders>
              <w:top w:val="single" w:sz="2" w:space="0" w:color="808080"/>
              <w:left w:val="single" w:sz="2" w:space="0" w:color="808080"/>
              <w:bottom w:val="single" w:sz="2" w:space="0" w:color="808080"/>
              <w:right w:val="single" w:sz="2" w:space="0" w:color="808080"/>
            </w:tcBorders>
          </w:tcPr>
          <w:p w14:paraId="16DBC98B" w14:textId="77777777" w:rsidR="00444604" w:rsidRPr="00C85005" w:rsidRDefault="00444604" w:rsidP="00184874">
            <w:pPr>
              <w:jc w:val="center"/>
              <w:rPr>
                <w:rFonts w:asciiTheme="majorHAnsi" w:hAnsiTheme="majorHAnsi" w:cstheme="majorHAnsi"/>
                <w:sz w:val="20"/>
                <w:szCs w:val="20"/>
              </w:rPr>
            </w:pPr>
          </w:p>
        </w:tc>
      </w:tr>
      <w:tr w:rsidR="00444604" w14:paraId="23C64240" w14:textId="77777777" w:rsidTr="00444604">
        <w:trPr>
          <w:trHeight w:val="504"/>
          <w:jc w:val="center"/>
        </w:trPr>
        <w:tc>
          <w:tcPr>
            <w:tcW w:w="2455" w:type="pct"/>
            <w:tcBorders>
              <w:top w:val="single" w:sz="2" w:space="0" w:color="808080"/>
              <w:left w:val="single" w:sz="2" w:space="0" w:color="808080"/>
              <w:bottom w:val="single" w:sz="2" w:space="0" w:color="808080"/>
              <w:right w:val="single" w:sz="2" w:space="0" w:color="808080"/>
            </w:tcBorders>
            <w:shd w:val="clear" w:color="auto" w:fill="95B3D7" w:themeFill="accent1" w:themeFillTint="99"/>
          </w:tcPr>
          <w:p w14:paraId="201D5E93" w14:textId="77777777" w:rsidR="00444604" w:rsidRPr="00C6476E" w:rsidRDefault="00444604" w:rsidP="00184874">
            <w:pPr>
              <w:pStyle w:val="Lists"/>
              <w:spacing w:before="120"/>
              <w:rPr>
                <w:b/>
                <w:bCs/>
                <w:lang w:val="en-US"/>
              </w:rPr>
            </w:pPr>
            <w:r w:rsidRPr="00C6476E">
              <w:rPr>
                <w:b/>
                <w:bCs/>
                <w:lang w:val="en-US"/>
              </w:rPr>
              <w:t>AIR MOVEMENT</w:t>
            </w:r>
          </w:p>
        </w:tc>
        <w:tc>
          <w:tcPr>
            <w:tcW w:w="272" w:type="pct"/>
            <w:tcBorders>
              <w:top w:val="single" w:sz="2" w:space="0" w:color="808080"/>
              <w:left w:val="single" w:sz="2" w:space="0" w:color="808080"/>
              <w:bottom w:val="single" w:sz="2" w:space="0" w:color="808080"/>
              <w:right w:val="single" w:sz="2" w:space="0" w:color="808080"/>
            </w:tcBorders>
            <w:shd w:val="clear" w:color="auto" w:fill="95B3D7" w:themeFill="accent1" w:themeFillTint="99"/>
            <w:vAlign w:val="center"/>
          </w:tcPr>
          <w:p w14:paraId="21C1FEB4" w14:textId="77777777" w:rsidR="00444604" w:rsidRPr="00C6476E" w:rsidRDefault="00444604" w:rsidP="00184874">
            <w:pPr>
              <w:jc w:val="center"/>
              <w:rPr>
                <w:rFonts w:asciiTheme="majorHAnsi" w:hAnsiTheme="majorHAnsi" w:cstheme="majorHAnsi"/>
                <w:b/>
                <w:bCs/>
                <w:sz w:val="20"/>
                <w:szCs w:val="20"/>
              </w:rPr>
            </w:pPr>
            <w:r w:rsidRPr="00C6476E">
              <w:rPr>
                <w:rFonts w:asciiTheme="majorHAnsi" w:hAnsiTheme="majorHAnsi" w:cstheme="majorHAnsi"/>
                <w:b/>
                <w:bCs/>
                <w:sz w:val="20"/>
                <w:szCs w:val="20"/>
              </w:rPr>
              <w:t>YES</w:t>
            </w:r>
          </w:p>
        </w:tc>
        <w:tc>
          <w:tcPr>
            <w:tcW w:w="251" w:type="pct"/>
            <w:tcBorders>
              <w:top w:val="single" w:sz="2" w:space="0" w:color="808080"/>
              <w:left w:val="single" w:sz="2" w:space="0" w:color="808080"/>
              <w:bottom w:val="single" w:sz="2" w:space="0" w:color="808080"/>
              <w:right w:val="single" w:sz="2" w:space="0" w:color="808080"/>
            </w:tcBorders>
            <w:shd w:val="clear" w:color="auto" w:fill="95B3D7" w:themeFill="accent1" w:themeFillTint="99"/>
            <w:vAlign w:val="center"/>
          </w:tcPr>
          <w:p w14:paraId="2A54F5F1" w14:textId="77777777" w:rsidR="00444604" w:rsidRPr="00C6476E" w:rsidRDefault="00444604" w:rsidP="00184874">
            <w:pPr>
              <w:jc w:val="center"/>
              <w:rPr>
                <w:rFonts w:asciiTheme="majorHAnsi" w:hAnsiTheme="majorHAnsi" w:cstheme="majorHAnsi"/>
                <w:b/>
                <w:bCs/>
                <w:sz w:val="20"/>
                <w:szCs w:val="20"/>
              </w:rPr>
            </w:pPr>
            <w:r w:rsidRPr="00C6476E">
              <w:rPr>
                <w:rFonts w:asciiTheme="majorHAnsi" w:hAnsiTheme="majorHAnsi" w:cstheme="majorHAnsi"/>
                <w:b/>
                <w:bCs/>
                <w:sz w:val="20"/>
                <w:szCs w:val="20"/>
              </w:rPr>
              <w:t>NO</w:t>
            </w:r>
          </w:p>
        </w:tc>
        <w:tc>
          <w:tcPr>
            <w:tcW w:w="285" w:type="pct"/>
            <w:tcBorders>
              <w:top w:val="single" w:sz="2" w:space="0" w:color="808080"/>
              <w:left w:val="single" w:sz="2" w:space="0" w:color="808080"/>
              <w:bottom w:val="single" w:sz="2" w:space="0" w:color="808080"/>
              <w:right w:val="single" w:sz="2" w:space="0" w:color="808080"/>
            </w:tcBorders>
            <w:shd w:val="clear" w:color="auto" w:fill="95B3D7" w:themeFill="accent1" w:themeFillTint="99"/>
            <w:vAlign w:val="center"/>
          </w:tcPr>
          <w:p w14:paraId="186BDB05" w14:textId="77777777" w:rsidR="00444604" w:rsidRPr="00C6476E" w:rsidRDefault="00444604" w:rsidP="00184874">
            <w:pPr>
              <w:jc w:val="center"/>
              <w:rPr>
                <w:rFonts w:asciiTheme="majorHAnsi" w:hAnsiTheme="majorHAnsi" w:cstheme="majorHAnsi"/>
                <w:b/>
                <w:bCs/>
                <w:sz w:val="20"/>
                <w:szCs w:val="20"/>
              </w:rPr>
            </w:pPr>
            <w:r w:rsidRPr="00C6476E">
              <w:rPr>
                <w:rFonts w:asciiTheme="majorHAnsi" w:hAnsiTheme="majorHAnsi" w:cstheme="majorHAnsi"/>
                <w:b/>
                <w:bCs/>
                <w:sz w:val="20"/>
                <w:szCs w:val="20"/>
              </w:rPr>
              <w:t>N/A</w:t>
            </w:r>
          </w:p>
        </w:tc>
        <w:tc>
          <w:tcPr>
            <w:tcW w:w="1737" w:type="pct"/>
            <w:tcBorders>
              <w:top w:val="single" w:sz="2" w:space="0" w:color="808080"/>
              <w:left w:val="single" w:sz="2" w:space="0" w:color="808080"/>
              <w:bottom w:val="single" w:sz="2" w:space="0" w:color="808080"/>
              <w:right w:val="single" w:sz="2" w:space="0" w:color="808080"/>
            </w:tcBorders>
            <w:shd w:val="clear" w:color="auto" w:fill="95B3D7" w:themeFill="accent1" w:themeFillTint="99"/>
          </w:tcPr>
          <w:p w14:paraId="7CBE18B1" w14:textId="77777777" w:rsidR="00444604" w:rsidRPr="00C6476E" w:rsidRDefault="00444604" w:rsidP="00184874">
            <w:pPr>
              <w:jc w:val="center"/>
              <w:rPr>
                <w:rFonts w:asciiTheme="majorHAnsi" w:hAnsiTheme="majorHAnsi" w:cstheme="majorHAnsi"/>
                <w:b/>
                <w:bCs/>
                <w:sz w:val="20"/>
                <w:szCs w:val="20"/>
              </w:rPr>
            </w:pPr>
            <w:r w:rsidRPr="00C6476E">
              <w:rPr>
                <w:rFonts w:asciiTheme="majorHAnsi" w:hAnsiTheme="majorHAnsi" w:cstheme="majorHAnsi"/>
                <w:b/>
                <w:bCs/>
                <w:sz w:val="20"/>
                <w:szCs w:val="20"/>
              </w:rPr>
              <w:t>CONTROL MEASURES TAKEN</w:t>
            </w:r>
          </w:p>
        </w:tc>
      </w:tr>
      <w:tr w:rsidR="00444604" w14:paraId="42B7275D" w14:textId="77777777" w:rsidTr="00444604">
        <w:trPr>
          <w:trHeight w:val="504"/>
          <w:jc w:val="center"/>
        </w:trPr>
        <w:tc>
          <w:tcPr>
            <w:tcW w:w="2455" w:type="pct"/>
            <w:tcBorders>
              <w:top w:val="single" w:sz="2" w:space="0" w:color="808080"/>
              <w:left w:val="single" w:sz="2" w:space="0" w:color="808080"/>
              <w:bottom w:val="single" w:sz="2" w:space="0" w:color="808080"/>
              <w:right w:val="single" w:sz="2" w:space="0" w:color="808080"/>
            </w:tcBorders>
          </w:tcPr>
          <w:p w14:paraId="07E86626" w14:textId="77777777" w:rsidR="00444604" w:rsidRPr="00C85005" w:rsidRDefault="00444604" w:rsidP="00184874">
            <w:pPr>
              <w:pStyle w:val="Lists"/>
              <w:spacing w:before="120" w:after="120"/>
              <w:rPr>
                <w:lang w:val="en-US"/>
              </w:rPr>
            </w:pPr>
            <w:r w:rsidRPr="00C85005">
              <w:rPr>
                <w:lang w:val="en-US"/>
              </w:rPr>
              <w:t>Is air movement stagnant in your workplace during hot periods?</w:t>
            </w:r>
          </w:p>
        </w:tc>
        <w:sdt>
          <w:sdtPr>
            <w:rPr>
              <w:rFonts w:asciiTheme="majorHAnsi" w:hAnsiTheme="majorHAnsi" w:cstheme="majorHAnsi"/>
              <w:sz w:val="20"/>
              <w:szCs w:val="20"/>
            </w:rPr>
            <w:id w:val="-630790814"/>
            <w14:checkbox>
              <w14:checked w14:val="0"/>
              <w14:checkedState w14:val="2612" w14:font="MS Gothic"/>
              <w14:uncheckedState w14:val="2610" w14:font="MS Gothic"/>
            </w14:checkbox>
          </w:sdtPr>
          <w:sdtEndPr/>
          <w:sdtContent>
            <w:tc>
              <w:tcPr>
                <w:tcW w:w="272" w:type="pct"/>
                <w:tcBorders>
                  <w:top w:val="single" w:sz="2" w:space="0" w:color="808080"/>
                  <w:left w:val="single" w:sz="2" w:space="0" w:color="808080"/>
                  <w:bottom w:val="single" w:sz="2" w:space="0" w:color="808080"/>
                  <w:right w:val="single" w:sz="2" w:space="0" w:color="808080"/>
                </w:tcBorders>
                <w:vAlign w:val="center"/>
              </w:tcPr>
              <w:p w14:paraId="79A36B8F" w14:textId="77777777" w:rsidR="00444604" w:rsidRPr="00244CD5" w:rsidRDefault="00444604" w:rsidP="00184874">
                <w:pPr>
                  <w:jc w:val="center"/>
                  <w:rPr>
                    <w:rFonts w:asciiTheme="majorHAnsi" w:hAnsiTheme="majorHAnsi" w:cstheme="majorHAnsi"/>
                    <w:sz w:val="20"/>
                    <w:szCs w:val="20"/>
                  </w:rPr>
                </w:pPr>
                <w:r w:rsidRPr="00244CD5">
                  <w:rPr>
                    <w:rFonts w:ascii="Segoe UI Symbol" w:hAnsi="Segoe UI Symbol" w:cs="Segoe UI Symbol"/>
                    <w:sz w:val="20"/>
                    <w:szCs w:val="20"/>
                  </w:rPr>
                  <w:t>☐</w:t>
                </w:r>
              </w:p>
            </w:tc>
          </w:sdtContent>
        </w:sdt>
        <w:sdt>
          <w:sdtPr>
            <w:rPr>
              <w:rFonts w:asciiTheme="majorHAnsi" w:hAnsiTheme="majorHAnsi" w:cstheme="majorHAnsi"/>
              <w:sz w:val="20"/>
              <w:szCs w:val="20"/>
            </w:rPr>
            <w:id w:val="1372267117"/>
            <w14:checkbox>
              <w14:checked w14:val="0"/>
              <w14:checkedState w14:val="2612" w14:font="MS Gothic"/>
              <w14:uncheckedState w14:val="2610" w14:font="MS Gothic"/>
            </w14:checkbox>
          </w:sdtPr>
          <w:sdtEndPr/>
          <w:sdtContent>
            <w:tc>
              <w:tcPr>
                <w:tcW w:w="251" w:type="pct"/>
                <w:tcBorders>
                  <w:top w:val="single" w:sz="2" w:space="0" w:color="808080"/>
                  <w:left w:val="single" w:sz="2" w:space="0" w:color="808080"/>
                  <w:bottom w:val="single" w:sz="2" w:space="0" w:color="808080"/>
                  <w:right w:val="single" w:sz="2" w:space="0" w:color="808080"/>
                </w:tcBorders>
                <w:vAlign w:val="center"/>
              </w:tcPr>
              <w:p w14:paraId="0D625027" w14:textId="77777777" w:rsidR="00444604" w:rsidRPr="00C85005" w:rsidRDefault="00444604" w:rsidP="00184874">
                <w:pPr>
                  <w:jc w:val="center"/>
                  <w:rPr>
                    <w:rFonts w:asciiTheme="majorHAnsi" w:hAnsiTheme="majorHAnsi" w:cstheme="majorHAnsi"/>
                    <w:sz w:val="20"/>
                    <w:szCs w:val="20"/>
                  </w:rPr>
                </w:pPr>
                <w:r w:rsidRPr="00244CD5">
                  <w:rPr>
                    <w:rFonts w:ascii="Segoe UI Symbol" w:hAnsi="Segoe UI Symbol" w:cs="Segoe UI Symbol"/>
                    <w:sz w:val="20"/>
                    <w:szCs w:val="20"/>
                  </w:rPr>
                  <w:t>☐</w:t>
                </w:r>
              </w:p>
            </w:tc>
          </w:sdtContent>
        </w:sdt>
        <w:sdt>
          <w:sdtPr>
            <w:rPr>
              <w:rFonts w:asciiTheme="majorHAnsi" w:hAnsiTheme="majorHAnsi" w:cstheme="majorHAnsi"/>
              <w:sz w:val="20"/>
              <w:szCs w:val="20"/>
            </w:rPr>
            <w:id w:val="18444555"/>
            <w14:checkbox>
              <w14:checked w14:val="0"/>
              <w14:checkedState w14:val="2612" w14:font="MS Gothic"/>
              <w14:uncheckedState w14:val="2610" w14:font="MS Gothic"/>
            </w14:checkbox>
          </w:sdtPr>
          <w:sdtEndPr/>
          <w:sdtContent>
            <w:tc>
              <w:tcPr>
                <w:tcW w:w="285" w:type="pct"/>
                <w:tcBorders>
                  <w:top w:val="single" w:sz="2" w:space="0" w:color="808080"/>
                  <w:left w:val="single" w:sz="2" w:space="0" w:color="808080"/>
                  <w:bottom w:val="single" w:sz="2" w:space="0" w:color="808080"/>
                  <w:right w:val="single" w:sz="2" w:space="0" w:color="808080"/>
                </w:tcBorders>
                <w:vAlign w:val="center"/>
              </w:tcPr>
              <w:p w14:paraId="0FA99DBF" w14:textId="77777777" w:rsidR="00444604" w:rsidRPr="00244CD5" w:rsidRDefault="00444604" w:rsidP="00184874">
                <w:pPr>
                  <w:jc w:val="center"/>
                  <w:rPr>
                    <w:rFonts w:asciiTheme="majorHAnsi" w:hAnsiTheme="majorHAnsi" w:cstheme="majorHAnsi"/>
                    <w:sz w:val="20"/>
                    <w:szCs w:val="20"/>
                  </w:rPr>
                </w:pPr>
                <w:r w:rsidRPr="00244CD5">
                  <w:rPr>
                    <w:rFonts w:ascii="Segoe UI Symbol" w:hAnsi="Segoe UI Symbol" w:cs="Segoe UI Symbol"/>
                    <w:sz w:val="20"/>
                    <w:szCs w:val="20"/>
                  </w:rPr>
                  <w:t>☐</w:t>
                </w:r>
              </w:p>
            </w:tc>
          </w:sdtContent>
        </w:sdt>
        <w:tc>
          <w:tcPr>
            <w:tcW w:w="1737" w:type="pct"/>
            <w:tcBorders>
              <w:top w:val="single" w:sz="2" w:space="0" w:color="808080"/>
              <w:left w:val="single" w:sz="2" w:space="0" w:color="808080"/>
              <w:bottom w:val="single" w:sz="2" w:space="0" w:color="808080"/>
              <w:right w:val="single" w:sz="2" w:space="0" w:color="808080"/>
            </w:tcBorders>
          </w:tcPr>
          <w:p w14:paraId="791556FD" w14:textId="77777777" w:rsidR="00444604" w:rsidRPr="00C85005" w:rsidRDefault="00444604" w:rsidP="00184874">
            <w:pPr>
              <w:jc w:val="center"/>
              <w:rPr>
                <w:rFonts w:asciiTheme="majorHAnsi" w:hAnsiTheme="majorHAnsi" w:cstheme="majorHAnsi"/>
                <w:sz w:val="20"/>
                <w:szCs w:val="20"/>
              </w:rPr>
            </w:pPr>
          </w:p>
        </w:tc>
      </w:tr>
      <w:tr w:rsidR="00444604" w14:paraId="6CFB042E" w14:textId="77777777" w:rsidTr="00444604">
        <w:trPr>
          <w:trHeight w:val="504"/>
          <w:jc w:val="center"/>
        </w:trPr>
        <w:tc>
          <w:tcPr>
            <w:tcW w:w="2455" w:type="pct"/>
            <w:tcBorders>
              <w:top w:val="single" w:sz="2" w:space="0" w:color="808080"/>
              <w:left w:val="single" w:sz="2" w:space="0" w:color="808080"/>
              <w:bottom w:val="single" w:sz="2" w:space="0" w:color="808080"/>
              <w:right w:val="single" w:sz="2" w:space="0" w:color="808080"/>
            </w:tcBorders>
          </w:tcPr>
          <w:p w14:paraId="076DF394" w14:textId="77777777" w:rsidR="00444604" w:rsidRPr="00C85005" w:rsidRDefault="00444604" w:rsidP="00184874">
            <w:pPr>
              <w:pStyle w:val="Lists"/>
              <w:spacing w:before="120" w:after="120"/>
              <w:rPr>
                <w:lang w:val="en-US"/>
              </w:rPr>
            </w:pPr>
            <w:r w:rsidRPr="00C85005">
              <w:rPr>
                <w:lang w:val="en-US"/>
              </w:rPr>
              <w:t>Does warm or hot air blow on your workers?</w:t>
            </w:r>
          </w:p>
        </w:tc>
        <w:sdt>
          <w:sdtPr>
            <w:rPr>
              <w:rFonts w:asciiTheme="majorHAnsi" w:hAnsiTheme="majorHAnsi" w:cstheme="majorHAnsi"/>
              <w:sz w:val="20"/>
              <w:szCs w:val="20"/>
            </w:rPr>
            <w:id w:val="-90638189"/>
            <w14:checkbox>
              <w14:checked w14:val="0"/>
              <w14:checkedState w14:val="2612" w14:font="MS Gothic"/>
              <w14:uncheckedState w14:val="2610" w14:font="MS Gothic"/>
            </w14:checkbox>
          </w:sdtPr>
          <w:sdtEndPr/>
          <w:sdtContent>
            <w:tc>
              <w:tcPr>
                <w:tcW w:w="272" w:type="pct"/>
                <w:tcBorders>
                  <w:top w:val="single" w:sz="2" w:space="0" w:color="808080"/>
                  <w:left w:val="single" w:sz="2" w:space="0" w:color="808080"/>
                  <w:bottom w:val="single" w:sz="2" w:space="0" w:color="808080"/>
                  <w:right w:val="single" w:sz="2" w:space="0" w:color="808080"/>
                </w:tcBorders>
                <w:vAlign w:val="center"/>
              </w:tcPr>
              <w:p w14:paraId="2026319C" w14:textId="77777777" w:rsidR="00444604" w:rsidRPr="00244CD5" w:rsidRDefault="00444604" w:rsidP="00184874">
                <w:pPr>
                  <w:jc w:val="center"/>
                  <w:rPr>
                    <w:rFonts w:asciiTheme="majorHAnsi" w:hAnsiTheme="majorHAnsi" w:cstheme="majorHAnsi"/>
                    <w:sz w:val="20"/>
                    <w:szCs w:val="20"/>
                  </w:rPr>
                </w:pPr>
                <w:r w:rsidRPr="00244CD5">
                  <w:rPr>
                    <w:rFonts w:ascii="Segoe UI Symbol" w:hAnsi="Segoe UI Symbol" w:cs="Segoe UI Symbol"/>
                    <w:sz w:val="20"/>
                    <w:szCs w:val="20"/>
                  </w:rPr>
                  <w:t>☐</w:t>
                </w:r>
              </w:p>
            </w:tc>
          </w:sdtContent>
        </w:sdt>
        <w:sdt>
          <w:sdtPr>
            <w:rPr>
              <w:rFonts w:asciiTheme="majorHAnsi" w:hAnsiTheme="majorHAnsi" w:cstheme="majorHAnsi"/>
              <w:sz w:val="20"/>
              <w:szCs w:val="20"/>
            </w:rPr>
            <w:id w:val="2062747569"/>
            <w14:checkbox>
              <w14:checked w14:val="0"/>
              <w14:checkedState w14:val="2612" w14:font="MS Gothic"/>
              <w14:uncheckedState w14:val="2610" w14:font="MS Gothic"/>
            </w14:checkbox>
          </w:sdtPr>
          <w:sdtEndPr/>
          <w:sdtContent>
            <w:tc>
              <w:tcPr>
                <w:tcW w:w="251" w:type="pct"/>
                <w:tcBorders>
                  <w:top w:val="single" w:sz="2" w:space="0" w:color="808080"/>
                  <w:left w:val="single" w:sz="2" w:space="0" w:color="808080"/>
                  <w:bottom w:val="single" w:sz="2" w:space="0" w:color="808080"/>
                  <w:right w:val="single" w:sz="2" w:space="0" w:color="808080"/>
                </w:tcBorders>
                <w:vAlign w:val="center"/>
              </w:tcPr>
              <w:p w14:paraId="7449F407" w14:textId="77777777" w:rsidR="00444604" w:rsidRPr="00C85005" w:rsidRDefault="00444604" w:rsidP="00184874">
                <w:pPr>
                  <w:jc w:val="center"/>
                  <w:rPr>
                    <w:rFonts w:asciiTheme="majorHAnsi" w:hAnsiTheme="majorHAnsi" w:cstheme="majorHAnsi"/>
                    <w:sz w:val="20"/>
                    <w:szCs w:val="20"/>
                  </w:rPr>
                </w:pPr>
                <w:r w:rsidRPr="00244CD5">
                  <w:rPr>
                    <w:rFonts w:ascii="Segoe UI Symbol" w:hAnsi="Segoe UI Symbol" w:cs="Segoe UI Symbol"/>
                    <w:sz w:val="20"/>
                    <w:szCs w:val="20"/>
                  </w:rPr>
                  <w:t>☐</w:t>
                </w:r>
              </w:p>
            </w:tc>
          </w:sdtContent>
        </w:sdt>
        <w:sdt>
          <w:sdtPr>
            <w:rPr>
              <w:rFonts w:asciiTheme="majorHAnsi" w:hAnsiTheme="majorHAnsi" w:cstheme="majorHAnsi"/>
              <w:sz w:val="20"/>
              <w:szCs w:val="20"/>
            </w:rPr>
            <w:id w:val="1761873601"/>
            <w14:checkbox>
              <w14:checked w14:val="0"/>
              <w14:checkedState w14:val="2612" w14:font="MS Gothic"/>
              <w14:uncheckedState w14:val="2610" w14:font="MS Gothic"/>
            </w14:checkbox>
          </w:sdtPr>
          <w:sdtEndPr/>
          <w:sdtContent>
            <w:tc>
              <w:tcPr>
                <w:tcW w:w="285" w:type="pct"/>
                <w:tcBorders>
                  <w:top w:val="single" w:sz="2" w:space="0" w:color="808080"/>
                  <w:left w:val="single" w:sz="2" w:space="0" w:color="808080"/>
                  <w:bottom w:val="single" w:sz="2" w:space="0" w:color="808080"/>
                  <w:right w:val="single" w:sz="2" w:space="0" w:color="808080"/>
                </w:tcBorders>
                <w:vAlign w:val="center"/>
              </w:tcPr>
              <w:p w14:paraId="54239FE3" w14:textId="77777777" w:rsidR="00444604" w:rsidRPr="00244CD5" w:rsidRDefault="00444604" w:rsidP="00184874">
                <w:pPr>
                  <w:jc w:val="center"/>
                  <w:rPr>
                    <w:rFonts w:asciiTheme="majorHAnsi" w:hAnsiTheme="majorHAnsi" w:cstheme="majorHAnsi"/>
                    <w:sz w:val="20"/>
                    <w:szCs w:val="20"/>
                  </w:rPr>
                </w:pPr>
                <w:r w:rsidRPr="00244CD5">
                  <w:rPr>
                    <w:rFonts w:ascii="Segoe UI Symbol" w:hAnsi="Segoe UI Symbol" w:cs="Segoe UI Symbol"/>
                    <w:sz w:val="20"/>
                    <w:szCs w:val="20"/>
                  </w:rPr>
                  <w:t>☐</w:t>
                </w:r>
              </w:p>
            </w:tc>
          </w:sdtContent>
        </w:sdt>
        <w:tc>
          <w:tcPr>
            <w:tcW w:w="1737" w:type="pct"/>
            <w:tcBorders>
              <w:top w:val="single" w:sz="2" w:space="0" w:color="808080"/>
              <w:left w:val="single" w:sz="2" w:space="0" w:color="808080"/>
              <w:bottom w:val="single" w:sz="2" w:space="0" w:color="808080"/>
              <w:right w:val="single" w:sz="2" w:space="0" w:color="808080"/>
            </w:tcBorders>
          </w:tcPr>
          <w:p w14:paraId="75B99E4E" w14:textId="77777777" w:rsidR="00444604" w:rsidRPr="00C85005" w:rsidRDefault="00444604" w:rsidP="00184874">
            <w:pPr>
              <w:jc w:val="center"/>
              <w:rPr>
                <w:rFonts w:asciiTheme="majorHAnsi" w:hAnsiTheme="majorHAnsi" w:cstheme="majorHAnsi"/>
                <w:sz w:val="20"/>
                <w:szCs w:val="20"/>
              </w:rPr>
            </w:pPr>
          </w:p>
        </w:tc>
      </w:tr>
      <w:tr w:rsidR="00444604" w14:paraId="50382344" w14:textId="77777777" w:rsidTr="00444604">
        <w:trPr>
          <w:trHeight w:val="504"/>
          <w:jc w:val="center"/>
        </w:trPr>
        <w:tc>
          <w:tcPr>
            <w:tcW w:w="2455" w:type="pct"/>
            <w:tcBorders>
              <w:top w:val="single" w:sz="2" w:space="0" w:color="808080"/>
              <w:left w:val="single" w:sz="2" w:space="0" w:color="808080"/>
              <w:bottom w:val="single" w:sz="2" w:space="0" w:color="808080"/>
              <w:right w:val="single" w:sz="2" w:space="0" w:color="808080"/>
            </w:tcBorders>
            <w:shd w:val="clear" w:color="auto" w:fill="95B3D7" w:themeFill="accent1" w:themeFillTint="99"/>
          </w:tcPr>
          <w:p w14:paraId="74DC3DA3" w14:textId="77777777" w:rsidR="00444604" w:rsidRPr="00C6476E" w:rsidRDefault="00444604" w:rsidP="00184874">
            <w:pPr>
              <w:pStyle w:val="Lists"/>
              <w:spacing w:before="120"/>
              <w:rPr>
                <w:b/>
                <w:bCs/>
                <w:lang w:val="en-US"/>
              </w:rPr>
            </w:pPr>
            <w:r w:rsidRPr="00C6476E">
              <w:rPr>
                <w:b/>
                <w:bCs/>
                <w:lang w:val="en-US"/>
              </w:rPr>
              <w:t>WORKLOAD</w:t>
            </w:r>
          </w:p>
        </w:tc>
        <w:tc>
          <w:tcPr>
            <w:tcW w:w="272" w:type="pct"/>
            <w:tcBorders>
              <w:top w:val="single" w:sz="2" w:space="0" w:color="808080"/>
              <w:left w:val="single" w:sz="2" w:space="0" w:color="808080"/>
              <w:bottom w:val="single" w:sz="2" w:space="0" w:color="808080"/>
              <w:right w:val="single" w:sz="2" w:space="0" w:color="808080"/>
            </w:tcBorders>
            <w:shd w:val="clear" w:color="auto" w:fill="95B3D7" w:themeFill="accent1" w:themeFillTint="99"/>
            <w:vAlign w:val="center"/>
          </w:tcPr>
          <w:p w14:paraId="403589D4" w14:textId="77777777" w:rsidR="00444604" w:rsidRPr="00C6476E" w:rsidRDefault="00444604" w:rsidP="00184874">
            <w:pPr>
              <w:jc w:val="center"/>
              <w:rPr>
                <w:rFonts w:asciiTheme="majorHAnsi" w:hAnsiTheme="majorHAnsi" w:cstheme="majorHAnsi"/>
                <w:b/>
                <w:bCs/>
                <w:sz w:val="20"/>
                <w:szCs w:val="20"/>
              </w:rPr>
            </w:pPr>
            <w:r w:rsidRPr="00C6476E">
              <w:rPr>
                <w:rFonts w:asciiTheme="majorHAnsi" w:hAnsiTheme="majorHAnsi" w:cstheme="majorHAnsi"/>
                <w:b/>
                <w:bCs/>
                <w:sz w:val="20"/>
                <w:szCs w:val="20"/>
              </w:rPr>
              <w:t>YES</w:t>
            </w:r>
          </w:p>
        </w:tc>
        <w:tc>
          <w:tcPr>
            <w:tcW w:w="251" w:type="pct"/>
            <w:tcBorders>
              <w:top w:val="single" w:sz="2" w:space="0" w:color="808080"/>
              <w:left w:val="single" w:sz="2" w:space="0" w:color="808080"/>
              <w:bottom w:val="single" w:sz="2" w:space="0" w:color="808080"/>
              <w:right w:val="single" w:sz="2" w:space="0" w:color="808080"/>
            </w:tcBorders>
            <w:shd w:val="clear" w:color="auto" w:fill="95B3D7" w:themeFill="accent1" w:themeFillTint="99"/>
            <w:vAlign w:val="center"/>
          </w:tcPr>
          <w:p w14:paraId="60F56E58" w14:textId="77777777" w:rsidR="00444604" w:rsidRPr="00C6476E" w:rsidRDefault="00444604" w:rsidP="00184874">
            <w:pPr>
              <w:jc w:val="center"/>
              <w:rPr>
                <w:rFonts w:asciiTheme="majorHAnsi" w:hAnsiTheme="majorHAnsi" w:cstheme="majorHAnsi"/>
                <w:b/>
                <w:bCs/>
                <w:sz w:val="20"/>
                <w:szCs w:val="20"/>
              </w:rPr>
            </w:pPr>
            <w:r w:rsidRPr="00C6476E">
              <w:rPr>
                <w:rFonts w:asciiTheme="majorHAnsi" w:hAnsiTheme="majorHAnsi" w:cstheme="majorHAnsi"/>
                <w:b/>
                <w:bCs/>
                <w:sz w:val="20"/>
                <w:szCs w:val="20"/>
              </w:rPr>
              <w:t>NO</w:t>
            </w:r>
          </w:p>
        </w:tc>
        <w:tc>
          <w:tcPr>
            <w:tcW w:w="285" w:type="pct"/>
            <w:tcBorders>
              <w:top w:val="single" w:sz="2" w:space="0" w:color="808080"/>
              <w:left w:val="single" w:sz="2" w:space="0" w:color="808080"/>
              <w:bottom w:val="single" w:sz="2" w:space="0" w:color="808080"/>
              <w:right w:val="single" w:sz="2" w:space="0" w:color="808080"/>
            </w:tcBorders>
            <w:shd w:val="clear" w:color="auto" w:fill="95B3D7" w:themeFill="accent1" w:themeFillTint="99"/>
            <w:vAlign w:val="center"/>
          </w:tcPr>
          <w:p w14:paraId="42970820" w14:textId="77777777" w:rsidR="00444604" w:rsidRPr="00C6476E" w:rsidRDefault="00444604" w:rsidP="00184874">
            <w:pPr>
              <w:jc w:val="center"/>
              <w:rPr>
                <w:rFonts w:asciiTheme="majorHAnsi" w:hAnsiTheme="majorHAnsi" w:cstheme="majorHAnsi"/>
                <w:b/>
                <w:bCs/>
                <w:sz w:val="20"/>
                <w:szCs w:val="20"/>
              </w:rPr>
            </w:pPr>
            <w:r w:rsidRPr="00C6476E">
              <w:rPr>
                <w:rFonts w:asciiTheme="majorHAnsi" w:hAnsiTheme="majorHAnsi" w:cstheme="majorHAnsi"/>
                <w:b/>
                <w:bCs/>
                <w:sz w:val="20"/>
                <w:szCs w:val="20"/>
              </w:rPr>
              <w:t>N/A</w:t>
            </w:r>
          </w:p>
        </w:tc>
        <w:tc>
          <w:tcPr>
            <w:tcW w:w="1737" w:type="pct"/>
            <w:tcBorders>
              <w:top w:val="single" w:sz="2" w:space="0" w:color="808080"/>
              <w:left w:val="single" w:sz="2" w:space="0" w:color="808080"/>
              <w:bottom w:val="single" w:sz="2" w:space="0" w:color="808080"/>
              <w:right w:val="single" w:sz="2" w:space="0" w:color="808080"/>
            </w:tcBorders>
            <w:shd w:val="clear" w:color="auto" w:fill="95B3D7" w:themeFill="accent1" w:themeFillTint="99"/>
          </w:tcPr>
          <w:p w14:paraId="371F8B84" w14:textId="77777777" w:rsidR="00444604" w:rsidRPr="00C6476E" w:rsidRDefault="00444604" w:rsidP="00184874">
            <w:pPr>
              <w:jc w:val="center"/>
              <w:rPr>
                <w:rFonts w:asciiTheme="majorHAnsi" w:hAnsiTheme="majorHAnsi" w:cstheme="majorHAnsi"/>
                <w:b/>
                <w:bCs/>
                <w:sz w:val="20"/>
                <w:szCs w:val="20"/>
              </w:rPr>
            </w:pPr>
            <w:r w:rsidRPr="00C6476E">
              <w:rPr>
                <w:rFonts w:asciiTheme="majorHAnsi" w:hAnsiTheme="majorHAnsi" w:cstheme="majorHAnsi"/>
                <w:b/>
                <w:bCs/>
                <w:sz w:val="20"/>
                <w:szCs w:val="20"/>
              </w:rPr>
              <w:t>CONTROL MEASURES TAKEN</w:t>
            </w:r>
          </w:p>
        </w:tc>
      </w:tr>
      <w:tr w:rsidR="00444604" w14:paraId="4716F12B" w14:textId="77777777" w:rsidTr="00444604">
        <w:trPr>
          <w:trHeight w:val="504"/>
          <w:jc w:val="center"/>
        </w:trPr>
        <w:tc>
          <w:tcPr>
            <w:tcW w:w="2455" w:type="pct"/>
            <w:tcBorders>
              <w:top w:val="single" w:sz="2" w:space="0" w:color="808080"/>
              <w:left w:val="single" w:sz="2" w:space="0" w:color="808080"/>
              <w:bottom w:val="single" w:sz="2" w:space="0" w:color="808080"/>
              <w:right w:val="single" w:sz="2" w:space="0" w:color="808080"/>
            </w:tcBorders>
          </w:tcPr>
          <w:p w14:paraId="14ADB927" w14:textId="77777777" w:rsidR="00444604" w:rsidRPr="00C85005" w:rsidRDefault="00444604" w:rsidP="00184874">
            <w:pPr>
              <w:pStyle w:val="Lists"/>
              <w:spacing w:before="120" w:after="120"/>
              <w:rPr>
                <w:lang w:val="en-US"/>
              </w:rPr>
            </w:pPr>
            <w:r w:rsidRPr="00C85005">
              <w:rPr>
                <w:lang w:val="en-US"/>
              </w:rPr>
              <w:t>Do your workers often perform strenuous activities, such as carrying heavy objects over long distances?</w:t>
            </w:r>
          </w:p>
        </w:tc>
        <w:sdt>
          <w:sdtPr>
            <w:rPr>
              <w:rFonts w:asciiTheme="majorHAnsi" w:hAnsiTheme="majorHAnsi" w:cstheme="majorHAnsi"/>
              <w:sz w:val="20"/>
              <w:szCs w:val="20"/>
            </w:rPr>
            <w:id w:val="737137147"/>
            <w14:checkbox>
              <w14:checked w14:val="0"/>
              <w14:checkedState w14:val="2612" w14:font="MS Gothic"/>
              <w14:uncheckedState w14:val="2610" w14:font="MS Gothic"/>
            </w14:checkbox>
          </w:sdtPr>
          <w:sdtEndPr/>
          <w:sdtContent>
            <w:tc>
              <w:tcPr>
                <w:tcW w:w="272" w:type="pct"/>
                <w:tcBorders>
                  <w:top w:val="single" w:sz="2" w:space="0" w:color="808080"/>
                  <w:left w:val="single" w:sz="2" w:space="0" w:color="808080"/>
                  <w:bottom w:val="single" w:sz="2" w:space="0" w:color="808080"/>
                  <w:right w:val="single" w:sz="2" w:space="0" w:color="808080"/>
                </w:tcBorders>
                <w:vAlign w:val="center"/>
              </w:tcPr>
              <w:p w14:paraId="67A4D1A6" w14:textId="77777777" w:rsidR="00444604" w:rsidRPr="00244CD5" w:rsidRDefault="00444604" w:rsidP="00184874">
                <w:pPr>
                  <w:jc w:val="center"/>
                  <w:rPr>
                    <w:rFonts w:asciiTheme="majorHAnsi" w:hAnsiTheme="majorHAnsi" w:cstheme="majorHAnsi"/>
                    <w:sz w:val="20"/>
                    <w:szCs w:val="20"/>
                  </w:rPr>
                </w:pPr>
                <w:r w:rsidRPr="00244CD5">
                  <w:rPr>
                    <w:rFonts w:ascii="Segoe UI Symbol" w:hAnsi="Segoe UI Symbol" w:cs="Segoe UI Symbol"/>
                    <w:sz w:val="20"/>
                    <w:szCs w:val="20"/>
                  </w:rPr>
                  <w:t>☐</w:t>
                </w:r>
              </w:p>
            </w:tc>
          </w:sdtContent>
        </w:sdt>
        <w:sdt>
          <w:sdtPr>
            <w:rPr>
              <w:rFonts w:asciiTheme="majorHAnsi" w:hAnsiTheme="majorHAnsi" w:cstheme="majorHAnsi"/>
              <w:sz w:val="20"/>
              <w:szCs w:val="20"/>
            </w:rPr>
            <w:id w:val="-302228656"/>
            <w14:checkbox>
              <w14:checked w14:val="0"/>
              <w14:checkedState w14:val="2612" w14:font="MS Gothic"/>
              <w14:uncheckedState w14:val="2610" w14:font="MS Gothic"/>
            </w14:checkbox>
          </w:sdtPr>
          <w:sdtEndPr/>
          <w:sdtContent>
            <w:tc>
              <w:tcPr>
                <w:tcW w:w="251" w:type="pct"/>
                <w:tcBorders>
                  <w:top w:val="single" w:sz="2" w:space="0" w:color="808080"/>
                  <w:left w:val="single" w:sz="2" w:space="0" w:color="808080"/>
                  <w:bottom w:val="single" w:sz="2" w:space="0" w:color="808080"/>
                  <w:right w:val="single" w:sz="2" w:space="0" w:color="808080"/>
                </w:tcBorders>
                <w:vAlign w:val="center"/>
              </w:tcPr>
              <w:p w14:paraId="390BCE42" w14:textId="77777777" w:rsidR="00444604" w:rsidRPr="00C85005" w:rsidRDefault="00444604" w:rsidP="00184874">
                <w:pPr>
                  <w:jc w:val="center"/>
                  <w:rPr>
                    <w:rFonts w:asciiTheme="majorHAnsi" w:hAnsiTheme="majorHAnsi" w:cstheme="majorHAnsi"/>
                    <w:sz w:val="20"/>
                    <w:szCs w:val="20"/>
                  </w:rPr>
                </w:pPr>
                <w:r w:rsidRPr="00244CD5">
                  <w:rPr>
                    <w:rFonts w:ascii="Segoe UI Symbol" w:hAnsi="Segoe UI Symbol" w:cs="Segoe UI Symbol"/>
                    <w:sz w:val="20"/>
                    <w:szCs w:val="20"/>
                  </w:rPr>
                  <w:t>☐</w:t>
                </w:r>
              </w:p>
            </w:tc>
          </w:sdtContent>
        </w:sdt>
        <w:sdt>
          <w:sdtPr>
            <w:rPr>
              <w:rFonts w:asciiTheme="majorHAnsi" w:hAnsiTheme="majorHAnsi" w:cstheme="majorHAnsi"/>
              <w:sz w:val="20"/>
              <w:szCs w:val="20"/>
            </w:rPr>
            <w:id w:val="1938477856"/>
            <w14:checkbox>
              <w14:checked w14:val="0"/>
              <w14:checkedState w14:val="2612" w14:font="MS Gothic"/>
              <w14:uncheckedState w14:val="2610" w14:font="MS Gothic"/>
            </w14:checkbox>
          </w:sdtPr>
          <w:sdtEndPr/>
          <w:sdtContent>
            <w:tc>
              <w:tcPr>
                <w:tcW w:w="285" w:type="pct"/>
                <w:tcBorders>
                  <w:top w:val="single" w:sz="2" w:space="0" w:color="808080"/>
                  <w:left w:val="single" w:sz="2" w:space="0" w:color="808080"/>
                  <w:bottom w:val="single" w:sz="2" w:space="0" w:color="808080"/>
                  <w:right w:val="single" w:sz="2" w:space="0" w:color="808080"/>
                </w:tcBorders>
                <w:vAlign w:val="center"/>
              </w:tcPr>
              <w:p w14:paraId="14F4849C" w14:textId="77777777" w:rsidR="00444604" w:rsidRPr="00244CD5" w:rsidRDefault="00444604" w:rsidP="00184874">
                <w:pPr>
                  <w:jc w:val="center"/>
                  <w:rPr>
                    <w:rFonts w:asciiTheme="majorHAnsi" w:hAnsiTheme="majorHAnsi" w:cstheme="majorHAnsi"/>
                    <w:sz w:val="20"/>
                    <w:szCs w:val="20"/>
                  </w:rPr>
                </w:pPr>
                <w:r w:rsidRPr="00244CD5">
                  <w:rPr>
                    <w:rFonts w:ascii="Segoe UI Symbol" w:hAnsi="Segoe UI Symbol" w:cs="Segoe UI Symbol"/>
                    <w:sz w:val="20"/>
                    <w:szCs w:val="20"/>
                  </w:rPr>
                  <w:t>☐</w:t>
                </w:r>
              </w:p>
            </w:tc>
          </w:sdtContent>
        </w:sdt>
        <w:tc>
          <w:tcPr>
            <w:tcW w:w="1737" w:type="pct"/>
            <w:tcBorders>
              <w:top w:val="single" w:sz="2" w:space="0" w:color="808080"/>
              <w:left w:val="single" w:sz="2" w:space="0" w:color="808080"/>
              <w:bottom w:val="single" w:sz="2" w:space="0" w:color="808080"/>
              <w:right w:val="single" w:sz="2" w:space="0" w:color="808080"/>
            </w:tcBorders>
          </w:tcPr>
          <w:p w14:paraId="039004DB" w14:textId="77777777" w:rsidR="00444604" w:rsidRPr="00C85005" w:rsidRDefault="00444604" w:rsidP="00184874">
            <w:pPr>
              <w:jc w:val="center"/>
              <w:rPr>
                <w:rFonts w:asciiTheme="majorHAnsi" w:hAnsiTheme="majorHAnsi" w:cstheme="majorHAnsi"/>
                <w:sz w:val="20"/>
                <w:szCs w:val="20"/>
              </w:rPr>
            </w:pPr>
          </w:p>
        </w:tc>
      </w:tr>
      <w:tr w:rsidR="00444604" w14:paraId="5992E84B" w14:textId="77777777" w:rsidTr="00444604">
        <w:trPr>
          <w:trHeight w:val="504"/>
          <w:jc w:val="center"/>
        </w:trPr>
        <w:tc>
          <w:tcPr>
            <w:tcW w:w="2455" w:type="pct"/>
            <w:tcBorders>
              <w:top w:val="single" w:sz="2" w:space="0" w:color="808080"/>
              <w:left w:val="single" w:sz="2" w:space="0" w:color="808080"/>
              <w:bottom w:val="single" w:sz="2" w:space="0" w:color="808080"/>
              <w:right w:val="single" w:sz="2" w:space="0" w:color="808080"/>
            </w:tcBorders>
          </w:tcPr>
          <w:p w14:paraId="562ECD85" w14:textId="77777777" w:rsidR="00444604" w:rsidRPr="00C85005" w:rsidRDefault="00444604" w:rsidP="00184874">
            <w:pPr>
              <w:pStyle w:val="Lists"/>
              <w:spacing w:before="120" w:after="120"/>
              <w:rPr>
                <w:lang w:val="en-US"/>
              </w:rPr>
            </w:pPr>
            <w:r w:rsidRPr="00C85005">
              <w:rPr>
                <w:lang w:val="en-US"/>
              </w:rPr>
              <w:t>Do your employees perform physical work at a fast pace?</w:t>
            </w:r>
          </w:p>
        </w:tc>
        <w:sdt>
          <w:sdtPr>
            <w:rPr>
              <w:rFonts w:asciiTheme="majorHAnsi" w:hAnsiTheme="majorHAnsi" w:cstheme="majorHAnsi"/>
              <w:sz w:val="20"/>
              <w:szCs w:val="20"/>
            </w:rPr>
            <w:id w:val="-917091779"/>
            <w14:checkbox>
              <w14:checked w14:val="0"/>
              <w14:checkedState w14:val="2612" w14:font="MS Gothic"/>
              <w14:uncheckedState w14:val="2610" w14:font="MS Gothic"/>
            </w14:checkbox>
          </w:sdtPr>
          <w:sdtEndPr/>
          <w:sdtContent>
            <w:tc>
              <w:tcPr>
                <w:tcW w:w="272" w:type="pct"/>
                <w:tcBorders>
                  <w:top w:val="single" w:sz="2" w:space="0" w:color="808080"/>
                  <w:left w:val="single" w:sz="2" w:space="0" w:color="808080"/>
                  <w:bottom w:val="single" w:sz="2" w:space="0" w:color="808080"/>
                  <w:right w:val="single" w:sz="2" w:space="0" w:color="808080"/>
                </w:tcBorders>
                <w:vAlign w:val="center"/>
              </w:tcPr>
              <w:p w14:paraId="5C8F4B6B" w14:textId="77777777" w:rsidR="00444604" w:rsidRPr="00244CD5" w:rsidRDefault="00444604" w:rsidP="00184874">
                <w:pPr>
                  <w:jc w:val="center"/>
                  <w:rPr>
                    <w:rFonts w:asciiTheme="majorHAnsi" w:hAnsiTheme="majorHAnsi" w:cstheme="majorHAnsi"/>
                    <w:sz w:val="20"/>
                    <w:szCs w:val="20"/>
                  </w:rPr>
                </w:pPr>
                <w:r w:rsidRPr="00244CD5">
                  <w:rPr>
                    <w:rFonts w:ascii="Segoe UI Symbol" w:hAnsi="Segoe UI Symbol" w:cs="Segoe UI Symbol"/>
                    <w:sz w:val="20"/>
                    <w:szCs w:val="20"/>
                  </w:rPr>
                  <w:t>☐</w:t>
                </w:r>
              </w:p>
            </w:tc>
          </w:sdtContent>
        </w:sdt>
        <w:sdt>
          <w:sdtPr>
            <w:rPr>
              <w:rFonts w:asciiTheme="majorHAnsi" w:hAnsiTheme="majorHAnsi" w:cstheme="majorHAnsi"/>
              <w:sz w:val="20"/>
              <w:szCs w:val="20"/>
            </w:rPr>
            <w:id w:val="1745914395"/>
            <w14:checkbox>
              <w14:checked w14:val="0"/>
              <w14:checkedState w14:val="2612" w14:font="MS Gothic"/>
              <w14:uncheckedState w14:val="2610" w14:font="MS Gothic"/>
            </w14:checkbox>
          </w:sdtPr>
          <w:sdtEndPr/>
          <w:sdtContent>
            <w:tc>
              <w:tcPr>
                <w:tcW w:w="251" w:type="pct"/>
                <w:tcBorders>
                  <w:top w:val="single" w:sz="2" w:space="0" w:color="808080"/>
                  <w:left w:val="single" w:sz="2" w:space="0" w:color="808080"/>
                  <w:bottom w:val="single" w:sz="2" w:space="0" w:color="808080"/>
                  <w:right w:val="single" w:sz="2" w:space="0" w:color="808080"/>
                </w:tcBorders>
                <w:vAlign w:val="center"/>
              </w:tcPr>
              <w:p w14:paraId="004D3B7D" w14:textId="77777777" w:rsidR="00444604" w:rsidRPr="00C85005" w:rsidRDefault="00444604" w:rsidP="00184874">
                <w:pPr>
                  <w:jc w:val="center"/>
                  <w:rPr>
                    <w:rFonts w:asciiTheme="majorHAnsi" w:hAnsiTheme="majorHAnsi" w:cstheme="majorHAnsi"/>
                    <w:sz w:val="20"/>
                    <w:szCs w:val="20"/>
                  </w:rPr>
                </w:pPr>
                <w:r w:rsidRPr="00244CD5">
                  <w:rPr>
                    <w:rFonts w:ascii="Segoe UI Symbol" w:hAnsi="Segoe UI Symbol" w:cs="Segoe UI Symbol"/>
                    <w:sz w:val="20"/>
                    <w:szCs w:val="20"/>
                  </w:rPr>
                  <w:t>☐</w:t>
                </w:r>
              </w:p>
            </w:tc>
          </w:sdtContent>
        </w:sdt>
        <w:sdt>
          <w:sdtPr>
            <w:rPr>
              <w:rFonts w:asciiTheme="majorHAnsi" w:hAnsiTheme="majorHAnsi" w:cstheme="majorHAnsi"/>
              <w:sz w:val="20"/>
              <w:szCs w:val="20"/>
            </w:rPr>
            <w:id w:val="-2025398706"/>
            <w14:checkbox>
              <w14:checked w14:val="0"/>
              <w14:checkedState w14:val="2612" w14:font="MS Gothic"/>
              <w14:uncheckedState w14:val="2610" w14:font="MS Gothic"/>
            </w14:checkbox>
          </w:sdtPr>
          <w:sdtEndPr/>
          <w:sdtContent>
            <w:tc>
              <w:tcPr>
                <w:tcW w:w="285" w:type="pct"/>
                <w:tcBorders>
                  <w:top w:val="single" w:sz="2" w:space="0" w:color="808080"/>
                  <w:left w:val="single" w:sz="2" w:space="0" w:color="808080"/>
                  <w:bottom w:val="single" w:sz="2" w:space="0" w:color="808080"/>
                  <w:right w:val="single" w:sz="2" w:space="0" w:color="808080"/>
                </w:tcBorders>
                <w:vAlign w:val="center"/>
              </w:tcPr>
              <w:p w14:paraId="2DEFE84D" w14:textId="77777777" w:rsidR="00444604" w:rsidRPr="00244CD5" w:rsidRDefault="00444604" w:rsidP="00184874">
                <w:pPr>
                  <w:jc w:val="center"/>
                  <w:rPr>
                    <w:rFonts w:asciiTheme="majorHAnsi" w:hAnsiTheme="majorHAnsi" w:cstheme="majorHAnsi"/>
                    <w:sz w:val="20"/>
                    <w:szCs w:val="20"/>
                  </w:rPr>
                </w:pPr>
                <w:r w:rsidRPr="00244CD5">
                  <w:rPr>
                    <w:rFonts w:ascii="Segoe UI Symbol" w:hAnsi="Segoe UI Symbol" w:cs="Segoe UI Symbol"/>
                    <w:sz w:val="20"/>
                    <w:szCs w:val="20"/>
                  </w:rPr>
                  <w:t>☐</w:t>
                </w:r>
              </w:p>
            </w:tc>
          </w:sdtContent>
        </w:sdt>
        <w:tc>
          <w:tcPr>
            <w:tcW w:w="1737" w:type="pct"/>
            <w:tcBorders>
              <w:top w:val="single" w:sz="2" w:space="0" w:color="808080"/>
              <w:left w:val="single" w:sz="2" w:space="0" w:color="808080"/>
              <w:bottom w:val="single" w:sz="2" w:space="0" w:color="808080"/>
              <w:right w:val="single" w:sz="2" w:space="0" w:color="808080"/>
            </w:tcBorders>
          </w:tcPr>
          <w:p w14:paraId="67AFAD29" w14:textId="77777777" w:rsidR="00444604" w:rsidRPr="00C85005" w:rsidRDefault="00444604" w:rsidP="00184874">
            <w:pPr>
              <w:jc w:val="center"/>
              <w:rPr>
                <w:rFonts w:asciiTheme="majorHAnsi" w:hAnsiTheme="majorHAnsi" w:cstheme="majorHAnsi"/>
                <w:sz w:val="20"/>
                <w:szCs w:val="20"/>
              </w:rPr>
            </w:pPr>
          </w:p>
        </w:tc>
      </w:tr>
    </w:tbl>
    <w:p w14:paraId="1CA64C15" w14:textId="77777777" w:rsidR="00444604" w:rsidRDefault="00444604">
      <w:bookmarkStart w:id="31" w:name="_Hlk109742504"/>
      <w:r>
        <w:br w:type="page"/>
      </w:r>
    </w:p>
    <w:tbl>
      <w:tblPr>
        <w:tblW w:w="5010" w:type="pct"/>
        <w:jc w:val="center"/>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firstRow="1" w:lastRow="1" w:firstColumn="1" w:lastColumn="1" w:noHBand="0" w:noVBand="0"/>
      </w:tblPr>
      <w:tblGrid>
        <w:gridCol w:w="5026"/>
        <w:gridCol w:w="557"/>
        <w:gridCol w:w="514"/>
        <w:gridCol w:w="584"/>
        <w:gridCol w:w="3557"/>
      </w:tblGrid>
      <w:tr w:rsidR="00444604" w14:paraId="66A15C25" w14:textId="77777777" w:rsidTr="00444604">
        <w:trPr>
          <w:trHeight w:val="504"/>
          <w:jc w:val="center"/>
        </w:trPr>
        <w:tc>
          <w:tcPr>
            <w:tcW w:w="2455" w:type="pct"/>
            <w:tcBorders>
              <w:top w:val="single" w:sz="2" w:space="0" w:color="808080"/>
              <w:left w:val="single" w:sz="2" w:space="0" w:color="808080"/>
              <w:bottom w:val="single" w:sz="2" w:space="0" w:color="808080"/>
              <w:right w:val="single" w:sz="2" w:space="0" w:color="808080"/>
            </w:tcBorders>
            <w:shd w:val="clear" w:color="auto" w:fill="95B3D7" w:themeFill="accent1" w:themeFillTint="99"/>
          </w:tcPr>
          <w:p w14:paraId="73E65C63" w14:textId="59794704" w:rsidR="00444604" w:rsidRPr="00C6476E" w:rsidRDefault="00444604" w:rsidP="00184874">
            <w:pPr>
              <w:pStyle w:val="Lists"/>
              <w:spacing w:before="120"/>
              <w:rPr>
                <w:b/>
                <w:bCs/>
                <w:lang w:val="en-US"/>
              </w:rPr>
            </w:pPr>
            <w:r w:rsidRPr="00C6476E">
              <w:rPr>
                <w:b/>
                <w:bCs/>
                <w:lang w:val="en-US"/>
              </w:rPr>
              <w:lastRenderedPageBreak/>
              <w:t>RESOURCES</w:t>
            </w:r>
          </w:p>
        </w:tc>
        <w:tc>
          <w:tcPr>
            <w:tcW w:w="272" w:type="pct"/>
            <w:tcBorders>
              <w:top w:val="single" w:sz="2" w:space="0" w:color="808080"/>
              <w:left w:val="single" w:sz="2" w:space="0" w:color="808080"/>
              <w:bottom w:val="single" w:sz="2" w:space="0" w:color="808080"/>
              <w:right w:val="single" w:sz="2" w:space="0" w:color="808080"/>
            </w:tcBorders>
            <w:shd w:val="clear" w:color="auto" w:fill="95B3D7" w:themeFill="accent1" w:themeFillTint="99"/>
            <w:vAlign w:val="center"/>
          </w:tcPr>
          <w:p w14:paraId="67732551" w14:textId="77777777" w:rsidR="00444604" w:rsidRPr="00C6476E" w:rsidRDefault="00444604" w:rsidP="00184874">
            <w:pPr>
              <w:jc w:val="center"/>
              <w:rPr>
                <w:rFonts w:asciiTheme="majorHAnsi" w:hAnsiTheme="majorHAnsi" w:cstheme="majorHAnsi"/>
                <w:b/>
                <w:bCs/>
                <w:sz w:val="20"/>
                <w:szCs w:val="20"/>
              </w:rPr>
            </w:pPr>
            <w:r w:rsidRPr="00C6476E">
              <w:rPr>
                <w:rFonts w:asciiTheme="majorHAnsi" w:hAnsiTheme="majorHAnsi" w:cstheme="majorHAnsi"/>
                <w:b/>
                <w:bCs/>
                <w:sz w:val="20"/>
                <w:szCs w:val="20"/>
              </w:rPr>
              <w:t>YES</w:t>
            </w:r>
          </w:p>
        </w:tc>
        <w:tc>
          <w:tcPr>
            <w:tcW w:w="251" w:type="pct"/>
            <w:tcBorders>
              <w:top w:val="single" w:sz="2" w:space="0" w:color="808080"/>
              <w:left w:val="single" w:sz="2" w:space="0" w:color="808080"/>
              <w:bottom w:val="single" w:sz="2" w:space="0" w:color="808080"/>
              <w:right w:val="single" w:sz="2" w:space="0" w:color="808080"/>
            </w:tcBorders>
            <w:shd w:val="clear" w:color="auto" w:fill="95B3D7" w:themeFill="accent1" w:themeFillTint="99"/>
            <w:vAlign w:val="center"/>
          </w:tcPr>
          <w:p w14:paraId="476B8F3C" w14:textId="77777777" w:rsidR="00444604" w:rsidRPr="00C6476E" w:rsidRDefault="00444604" w:rsidP="00184874">
            <w:pPr>
              <w:jc w:val="center"/>
              <w:rPr>
                <w:rFonts w:asciiTheme="majorHAnsi" w:hAnsiTheme="majorHAnsi" w:cstheme="majorHAnsi"/>
                <w:b/>
                <w:bCs/>
                <w:sz w:val="20"/>
                <w:szCs w:val="20"/>
              </w:rPr>
            </w:pPr>
            <w:r w:rsidRPr="00C6476E">
              <w:rPr>
                <w:rFonts w:asciiTheme="majorHAnsi" w:hAnsiTheme="majorHAnsi" w:cstheme="majorHAnsi"/>
                <w:b/>
                <w:bCs/>
                <w:sz w:val="20"/>
                <w:szCs w:val="20"/>
              </w:rPr>
              <w:t>NO</w:t>
            </w:r>
          </w:p>
        </w:tc>
        <w:tc>
          <w:tcPr>
            <w:tcW w:w="285" w:type="pct"/>
            <w:tcBorders>
              <w:top w:val="single" w:sz="2" w:space="0" w:color="808080"/>
              <w:left w:val="single" w:sz="2" w:space="0" w:color="808080"/>
              <w:bottom w:val="single" w:sz="2" w:space="0" w:color="808080"/>
              <w:right w:val="single" w:sz="2" w:space="0" w:color="808080"/>
            </w:tcBorders>
            <w:shd w:val="clear" w:color="auto" w:fill="95B3D7" w:themeFill="accent1" w:themeFillTint="99"/>
            <w:vAlign w:val="center"/>
          </w:tcPr>
          <w:p w14:paraId="0462BF7A" w14:textId="77777777" w:rsidR="00444604" w:rsidRPr="00C6476E" w:rsidRDefault="00444604" w:rsidP="00184874">
            <w:pPr>
              <w:jc w:val="center"/>
              <w:rPr>
                <w:rFonts w:asciiTheme="majorHAnsi" w:hAnsiTheme="majorHAnsi" w:cstheme="majorHAnsi"/>
                <w:b/>
                <w:bCs/>
                <w:sz w:val="20"/>
                <w:szCs w:val="20"/>
              </w:rPr>
            </w:pPr>
            <w:r w:rsidRPr="00C6476E">
              <w:rPr>
                <w:rFonts w:asciiTheme="majorHAnsi" w:hAnsiTheme="majorHAnsi" w:cstheme="majorHAnsi"/>
                <w:b/>
                <w:bCs/>
                <w:sz w:val="20"/>
                <w:szCs w:val="20"/>
              </w:rPr>
              <w:t>N/A</w:t>
            </w:r>
          </w:p>
        </w:tc>
        <w:tc>
          <w:tcPr>
            <w:tcW w:w="1737" w:type="pct"/>
            <w:tcBorders>
              <w:top w:val="single" w:sz="2" w:space="0" w:color="808080"/>
              <w:left w:val="single" w:sz="2" w:space="0" w:color="808080"/>
              <w:bottom w:val="single" w:sz="2" w:space="0" w:color="808080"/>
              <w:right w:val="single" w:sz="2" w:space="0" w:color="808080"/>
            </w:tcBorders>
            <w:shd w:val="clear" w:color="auto" w:fill="95B3D7" w:themeFill="accent1" w:themeFillTint="99"/>
          </w:tcPr>
          <w:p w14:paraId="5B585428" w14:textId="77777777" w:rsidR="00444604" w:rsidRPr="00C6476E" w:rsidRDefault="00444604" w:rsidP="00184874">
            <w:pPr>
              <w:jc w:val="center"/>
              <w:rPr>
                <w:rFonts w:asciiTheme="majorHAnsi" w:hAnsiTheme="majorHAnsi" w:cstheme="majorHAnsi"/>
                <w:b/>
                <w:bCs/>
                <w:sz w:val="20"/>
                <w:szCs w:val="20"/>
              </w:rPr>
            </w:pPr>
            <w:r w:rsidRPr="00C6476E">
              <w:rPr>
                <w:rFonts w:asciiTheme="majorHAnsi" w:hAnsiTheme="majorHAnsi" w:cstheme="majorHAnsi"/>
                <w:b/>
                <w:bCs/>
                <w:sz w:val="20"/>
                <w:szCs w:val="20"/>
              </w:rPr>
              <w:t>CONTROL MEASURES TAKEN</w:t>
            </w:r>
          </w:p>
        </w:tc>
      </w:tr>
      <w:bookmarkEnd w:id="31"/>
      <w:tr w:rsidR="00444604" w14:paraId="0CBEFD10" w14:textId="77777777" w:rsidTr="00444604">
        <w:trPr>
          <w:trHeight w:val="504"/>
          <w:jc w:val="center"/>
        </w:trPr>
        <w:tc>
          <w:tcPr>
            <w:tcW w:w="2455" w:type="pct"/>
            <w:tcBorders>
              <w:top w:val="single" w:sz="2" w:space="0" w:color="808080"/>
              <w:left w:val="single" w:sz="2" w:space="0" w:color="808080"/>
              <w:bottom w:val="single" w:sz="2" w:space="0" w:color="808080"/>
              <w:right w:val="single" w:sz="2" w:space="0" w:color="808080"/>
            </w:tcBorders>
          </w:tcPr>
          <w:p w14:paraId="5758DA92" w14:textId="77777777" w:rsidR="00444604" w:rsidRPr="00C85005" w:rsidRDefault="00444604" w:rsidP="00184874">
            <w:pPr>
              <w:pStyle w:val="Lists"/>
              <w:spacing w:before="120" w:after="120"/>
              <w:rPr>
                <w:lang w:val="en-US"/>
              </w:rPr>
            </w:pPr>
            <w:r w:rsidRPr="00C85005">
              <w:rPr>
                <w:lang w:val="en-US"/>
              </w:rPr>
              <w:t>Is there plenty of fresh, cool drinking water located as close as possible to the workers?</w:t>
            </w:r>
          </w:p>
        </w:tc>
        <w:sdt>
          <w:sdtPr>
            <w:rPr>
              <w:rFonts w:asciiTheme="majorHAnsi" w:hAnsiTheme="majorHAnsi" w:cstheme="majorHAnsi"/>
              <w:sz w:val="20"/>
              <w:szCs w:val="20"/>
            </w:rPr>
            <w:id w:val="1063374238"/>
            <w14:checkbox>
              <w14:checked w14:val="0"/>
              <w14:checkedState w14:val="2612" w14:font="MS Gothic"/>
              <w14:uncheckedState w14:val="2610" w14:font="MS Gothic"/>
            </w14:checkbox>
          </w:sdtPr>
          <w:sdtEndPr/>
          <w:sdtContent>
            <w:tc>
              <w:tcPr>
                <w:tcW w:w="272" w:type="pct"/>
                <w:tcBorders>
                  <w:top w:val="single" w:sz="2" w:space="0" w:color="808080"/>
                  <w:left w:val="single" w:sz="2" w:space="0" w:color="808080"/>
                  <w:bottom w:val="single" w:sz="2" w:space="0" w:color="808080"/>
                  <w:right w:val="single" w:sz="2" w:space="0" w:color="808080"/>
                </w:tcBorders>
                <w:vAlign w:val="center"/>
              </w:tcPr>
              <w:p w14:paraId="06C5F8CC" w14:textId="77777777" w:rsidR="00444604" w:rsidRPr="00244CD5" w:rsidRDefault="00444604" w:rsidP="00184874">
                <w:pPr>
                  <w:jc w:val="center"/>
                  <w:rPr>
                    <w:rFonts w:asciiTheme="majorHAnsi" w:hAnsiTheme="majorHAnsi" w:cstheme="majorHAnsi"/>
                    <w:sz w:val="20"/>
                    <w:szCs w:val="20"/>
                  </w:rPr>
                </w:pPr>
                <w:r w:rsidRPr="00244CD5">
                  <w:rPr>
                    <w:rFonts w:ascii="Segoe UI Symbol" w:hAnsi="Segoe UI Symbol" w:cs="Segoe UI Symbol"/>
                    <w:sz w:val="20"/>
                    <w:szCs w:val="20"/>
                  </w:rPr>
                  <w:t>☐</w:t>
                </w:r>
              </w:p>
            </w:tc>
          </w:sdtContent>
        </w:sdt>
        <w:sdt>
          <w:sdtPr>
            <w:rPr>
              <w:rFonts w:asciiTheme="majorHAnsi" w:hAnsiTheme="majorHAnsi" w:cstheme="majorHAnsi"/>
              <w:sz w:val="20"/>
              <w:szCs w:val="20"/>
            </w:rPr>
            <w:id w:val="-2036649290"/>
            <w14:checkbox>
              <w14:checked w14:val="0"/>
              <w14:checkedState w14:val="2612" w14:font="MS Gothic"/>
              <w14:uncheckedState w14:val="2610" w14:font="MS Gothic"/>
            </w14:checkbox>
          </w:sdtPr>
          <w:sdtEndPr/>
          <w:sdtContent>
            <w:tc>
              <w:tcPr>
                <w:tcW w:w="251" w:type="pct"/>
                <w:tcBorders>
                  <w:top w:val="single" w:sz="2" w:space="0" w:color="808080"/>
                  <w:left w:val="single" w:sz="2" w:space="0" w:color="808080"/>
                  <w:bottom w:val="single" w:sz="2" w:space="0" w:color="808080"/>
                  <w:right w:val="single" w:sz="2" w:space="0" w:color="808080"/>
                </w:tcBorders>
                <w:vAlign w:val="center"/>
              </w:tcPr>
              <w:p w14:paraId="73E650D8" w14:textId="77777777" w:rsidR="00444604" w:rsidRPr="00244CD5" w:rsidRDefault="00444604" w:rsidP="00184874">
                <w:pPr>
                  <w:jc w:val="center"/>
                  <w:rPr>
                    <w:rFonts w:asciiTheme="majorHAnsi" w:hAnsiTheme="majorHAnsi" w:cstheme="majorHAnsi"/>
                    <w:sz w:val="20"/>
                    <w:szCs w:val="20"/>
                  </w:rPr>
                </w:pPr>
                <w:r w:rsidRPr="00244CD5">
                  <w:rPr>
                    <w:rFonts w:ascii="Segoe UI Symbol" w:hAnsi="Segoe UI Symbol" w:cs="Segoe UI Symbol"/>
                    <w:sz w:val="20"/>
                    <w:szCs w:val="20"/>
                  </w:rPr>
                  <w:t>☐</w:t>
                </w:r>
              </w:p>
            </w:tc>
          </w:sdtContent>
        </w:sdt>
        <w:sdt>
          <w:sdtPr>
            <w:rPr>
              <w:rFonts w:asciiTheme="majorHAnsi" w:hAnsiTheme="majorHAnsi" w:cstheme="majorHAnsi"/>
              <w:sz w:val="20"/>
              <w:szCs w:val="20"/>
            </w:rPr>
            <w:id w:val="-1146659778"/>
            <w14:checkbox>
              <w14:checked w14:val="0"/>
              <w14:checkedState w14:val="2612" w14:font="MS Gothic"/>
              <w14:uncheckedState w14:val="2610" w14:font="MS Gothic"/>
            </w14:checkbox>
          </w:sdtPr>
          <w:sdtEndPr/>
          <w:sdtContent>
            <w:tc>
              <w:tcPr>
                <w:tcW w:w="285" w:type="pct"/>
                <w:tcBorders>
                  <w:top w:val="single" w:sz="2" w:space="0" w:color="808080"/>
                  <w:left w:val="single" w:sz="2" w:space="0" w:color="808080"/>
                  <w:bottom w:val="single" w:sz="2" w:space="0" w:color="808080"/>
                  <w:right w:val="single" w:sz="2" w:space="0" w:color="808080"/>
                </w:tcBorders>
                <w:vAlign w:val="center"/>
              </w:tcPr>
              <w:p w14:paraId="65B86B26" w14:textId="77777777" w:rsidR="00444604" w:rsidRPr="00244CD5" w:rsidRDefault="00444604" w:rsidP="00184874">
                <w:pPr>
                  <w:jc w:val="center"/>
                  <w:rPr>
                    <w:rFonts w:asciiTheme="majorHAnsi" w:hAnsiTheme="majorHAnsi" w:cstheme="majorHAnsi"/>
                    <w:sz w:val="20"/>
                    <w:szCs w:val="20"/>
                  </w:rPr>
                </w:pPr>
                <w:r w:rsidRPr="00244CD5">
                  <w:rPr>
                    <w:rFonts w:ascii="Segoe UI Symbol" w:hAnsi="Segoe UI Symbol" w:cs="Segoe UI Symbol"/>
                    <w:sz w:val="20"/>
                    <w:szCs w:val="20"/>
                  </w:rPr>
                  <w:t>☐</w:t>
                </w:r>
              </w:p>
            </w:tc>
          </w:sdtContent>
        </w:sdt>
        <w:tc>
          <w:tcPr>
            <w:tcW w:w="1737" w:type="pct"/>
            <w:tcBorders>
              <w:top w:val="single" w:sz="2" w:space="0" w:color="808080"/>
              <w:left w:val="single" w:sz="2" w:space="0" w:color="808080"/>
              <w:bottom w:val="single" w:sz="2" w:space="0" w:color="808080"/>
              <w:right w:val="single" w:sz="2" w:space="0" w:color="808080"/>
            </w:tcBorders>
          </w:tcPr>
          <w:p w14:paraId="6EF3743B" w14:textId="77777777" w:rsidR="00444604" w:rsidRPr="00C85005" w:rsidRDefault="00444604" w:rsidP="00184874">
            <w:pPr>
              <w:jc w:val="center"/>
              <w:rPr>
                <w:rFonts w:asciiTheme="majorHAnsi" w:hAnsiTheme="majorHAnsi" w:cstheme="majorHAnsi"/>
                <w:sz w:val="20"/>
                <w:szCs w:val="20"/>
              </w:rPr>
            </w:pPr>
          </w:p>
        </w:tc>
      </w:tr>
      <w:tr w:rsidR="00444604" w14:paraId="583D1DBF" w14:textId="77777777" w:rsidTr="00444604">
        <w:trPr>
          <w:trHeight w:val="504"/>
          <w:jc w:val="center"/>
        </w:trPr>
        <w:tc>
          <w:tcPr>
            <w:tcW w:w="2455" w:type="pct"/>
            <w:tcBorders>
              <w:top w:val="single" w:sz="2" w:space="0" w:color="808080"/>
              <w:left w:val="single" w:sz="2" w:space="0" w:color="808080"/>
              <w:bottom w:val="single" w:sz="2" w:space="0" w:color="808080"/>
              <w:right w:val="single" w:sz="2" w:space="0" w:color="808080"/>
            </w:tcBorders>
          </w:tcPr>
          <w:p w14:paraId="15FF0B95" w14:textId="77777777" w:rsidR="00444604" w:rsidRPr="00C85005" w:rsidRDefault="00444604" w:rsidP="00184874">
            <w:pPr>
              <w:pStyle w:val="Lists"/>
              <w:spacing w:before="120" w:after="120"/>
              <w:rPr>
                <w:lang w:val="en-US"/>
              </w:rPr>
            </w:pPr>
            <w:r w:rsidRPr="00C85005">
              <w:rPr>
                <w:lang w:val="en-US"/>
              </w:rPr>
              <w:t xml:space="preserve">Are water </w:t>
            </w:r>
            <w:r>
              <w:rPr>
                <w:lang w:val="en-US"/>
              </w:rPr>
              <w:t>resources</w:t>
            </w:r>
            <w:r w:rsidRPr="00C85005">
              <w:rPr>
                <w:lang w:val="en-US"/>
              </w:rPr>
              <w:t xml:space="preserve"> refilled throughout the day?</w:t>
            </w:r>
          </w:p>
        </w:tc>
        <w:sdt>
          <w:sdtPr>
            <w:rPr>
              <w:rFonts w:asciiTheme="majorHAnsi" w:hAnsiTheme="majorHAnsi" w:cstheme="majorHAnsi"/>
              <w:sz w:val="20"/>
              <w:szCs w:val="20"/>
            </w:rPr>
            <w:id w:val="163137804"/>
            <w14:checkbox>
              <w14:checked w14:val="0"/>
              <w14:checkedState w14:val="2612" w14:font="MS Gothic"/>
              <w14:uncheckedState w14:val="2610" w14:font="MS Gothic"/>
            </w14:checkbox>
          </w:sdtPr>
          <w:sdtEndPr/>
          <w:sdtContent>
            <w:tc>
              <w:tcPr>
                <w:tcW w:w="272" w:type="pct"/>
                <w:tcBorders>
                  <w:top w:val="single" w:sz="2" w:space="0" w:color="808080"/>
                  <w:left w:val="single" w:sz="2" w:space="0" w:color="808080"/>
                  <w:bottom w:val="single" w:sz="2" w:space="0" w:color="808080"/>
                  <w:right w:val="single" w:sz="2" w:space="0" w:color="808080"/>
                </w:tcBorders>
                <w:vAlign w:val="center"/>
              </w:tcPr>
              <w:p w14:paraId="746C1284" w14:textId="77777777" w:rsidR="00444604" w:rsidRPr="00244CD5" w:rsidRDefault="00444604" w:rsidP="00184874">
                <w:pPr>
                  <w:jc w:val="center"/>
                  <w:rPr>
                    <w:rFonts w:asciiTheme="majorHAnsi" w:hAnsiTheme="majorHAnsi" w:cstheme="majorHAnsi"/>
                    <w:sz w:val="20"/>
                    <w:szCs w:val="20"/>
                  </w:rPr>
                </w:pPr>
                <w:r w:rsidRPr="00244CD5">
                  <w:rPr>
                    <w:rFonts w:ascii="Segoe UI Symbol" w:hAnsi="Segoe UI Symbol" w:cs="Segoe UI Symbol"/>
                    <w:sz w:val="20"/>
                    <w:szCs w:val="20"/>
                  </w:rPr>
                  <w:t>☐</w:t>
                </w:r>
              </w:p>
            </w:tc>
          </w:sdtContent>
        </w:sdt>
        <w:sdt>
          <w:sdtPr>
            <w:rPr>
              <w:rFonts w:asciiTheme="majorHAnsi" w:hAnsiTheme="majorHAnsi" w:cstheme="majorHAnsi"/>
              <w:sz w:val="20"/>
              <w:szCs w:val="20"/>
            </w:rPr>
            <w:id w:val="-1312100530"/>
            <w14:checkbox>
              <w14:checked w14:val="0"/>
              <w14:checkedState w14:val="2612" w14:font="MS Gothic"/>
              <w14:uncheckedState w14:val="2610" w14:font="MS Gothic"/>
            </w14:checkbox>
          </w:sdtPr>
          <w:sdtEndPr/>
          <w:sdtContent>
            <w:tc>
              <w:tcPr>
                <w:tcW w:w="251" w:type="pct"/>
                <w:tcBorders>
                  <w:top w:val="single" w:sz="2" w:space="0" w:color="808080"/>
                  <w:left w:val="single" w:sz="2" w:space="0" w:color="808080"/>
                  <w:bottom w:val="single" w:sz="2" w:space="0" w:color="808080"/>
                  <w:right w:val="single" w:sz="2" w:space="0" w:color="808080"/>
                </w:tcBorders>
                <w:vAlign w:val="center"/>
              </w:tcPr>
              <w:p w14:paraId="710F456A" w14:textId="77777777" w:rsidR="00444604" w:rsidRPr="00244CD5" w:rsidRDefault="00444604" w:rsidP="00184874">
                <w:pPr>
                  <w:jc w:val="center"/>
                  <w:rPr>
                    <w:rFonts w:asciiTheme="majorHAnsi" w:hAnsiTheme="majorHAnsi" w:cstheme="majorHAnsi"/>
                    <w:sz w:val="20"/>
                    <w:szCs w:val="20"/>
                  </w:rPr>
                </w:pPr>
                <w:r w:rsidRPr="00244CD5">
                  <w:rPr>
                    <w:rFonts w:ascii="Segoe UI Symbol" w:hAnsi="Segoe UI Symbol" w:cs="Segoe UI Symbol"/>
                    <w:sz w:val="20"/>
                    <w:szCs w:val="20"/>
                  </w:rPr>
                  <w:t>☐</w:t>
                </w:r>
              </w:p>
            </w:tc>
          </w:sdtContent>
        </w:sdt>
        <w:sdt>
          <w:sdtPr>
            <w:rPr>
              <w:rFonts w:asciiTheme="majorHAnsi" w:hAnsiTheme="majorHAnsi" w:cstheme="majorHAnsi"/>
              <w:sz w:val="20"/>
              <w:szCs w:val="20"/>
            </w:rPr>
            <w:id w:val="2791541"/>
            <w14:checkbox>
              <w14:checked w14:val="0"/>
              <w14:checkedState w14:val="2612" w14:font="MS Gothic"/>
              <w14:uncheckedState w14:val="2610" w14:font="MS Gothic"/>
            </w14:checkbox>
          </w:sdtPr>
          <w:sdtEndPr/>
          <w:sdtContent>
            <w:tc>
              <w:tcPr>
                <w:tcW w:w="285" w:type="pct"/>
                <w:tcBorders>
                  <w:top w:val="single" w:sz="2" w:space="0" w:color="808080"/>
                  <w:left w:val="single" w:sz="2" w:space="0" w:color="808080"/>
                  <w:bottom w:val="single" w:sz="2" w:space="0" w:color="808080"/>
                  <w:right w:val="single" w:sz="2" w:space="0" w:color="808080"/>
                </w:tcBorders>
                <w:vAlign w:val="center"/>
              </w:tcPr>
              <w:p w14:paraId="71E6F043" w14:textId="77777777" w:rsidR="00444604" w:rsidRPr="00244CD5" w:rsidRDefault="00444604" w:rsidP="00184874">
                <w:pPr>
                  <w:jc w:val="center"/>
                  <w:rPr>
                    <w:rFonts w:asciiTheme="majorHAnsi" w:hAnsiTheme="majorHAnsi" w:cstheme="majorHAnsi"/>
                    <w:sz w:val="20"/>
                    <w:szCs w:val="20"/>
                  </w:rPr>
                </w:pPr>
                <w:r w:rsidRPr="00244CD5">
                  <w:rPr>
                    <w:rFonts w:ascii="Segoe UI Symbol" w:hAnsi="Segoe UI Symbol" w:cs="Segoe UI Symbol"/>
                    <w:sz w:val="20"/>
                    <w:szCs w:val="20"/>
                  </w:rPr>
                  <w:t>☐</w:t>
                </w:r>
              </w:p>
            </w:tc>
          </w:sdtContent>
        </w:sdt>
        <w:tc>
          <w:tcPr>
            <w:tcW w:w="1737" w:type="pct"/>
            <w:tcBorders>
              <w:top w:val="single" w:sz="2" w:space="0" w:color="808080"/>
              <w:left w:val="single" w:sz="2" w:space="0" w:color="808080"/>
              <w:bottom w:val="single" w:sz="2" w:space="0" w:color="808080"/>
              <w:right w:val="single" w:sz="2" w:space="0" w:color="808080"/>
            </w:tcBorders>
          </w:tcPr>
          <w:p w14:paraId="439C24D0" w14:textId="77777777" w:rsidR="00444604" w:rsidRPr="00C85005" w:rsidRDefault="00444604" w:rsidP="00184874">
            <w:pPr>
              <w:jc w:val="center"/>
              <w:rPr>
                <w:rFonts w:asciiTheme="majorHAnsi" w:hAnsiTheme="majorHAnsi" w:cstheme="majorHAnsi"/>
                <w:sz w:val="20"/>
                <w:szCs w:val="20"/>
              </w:rPr>
            </w:pPr>
          </w:p>
        </w:tc>
      </w:tr>
      <w:tr w:rsidR="00444604" w14:paraId="17A4BC44" w14:textId="77777777" w:rsidTr="00444604">
        <w:trPr>
          <w:trHeight w:val="504"/>
          <w:jc w:val="center"/>
        </w:trPr>
        <w:tc>
          <w:tcPr>
            <w:tcW w:w="2455" w:type="pct"/>
            <w:tcBorders>
              <w:top w:val="single" w:sz="2" w:space="0" w:color="808080"/>
              <w:left w:val="single" w:sz="2" w:space="0" w:color="808080"/>
              <w:bottom w:val="single" w:sz="2" w:space="0" w:color="808080"/>
              <w:right w:val="single" w:sz="2" w:space="0" w:color="808080"/>
            </w:tcBorders>
          </w:tcPr>
          <w:p w14:paraId="3BAB0E97" w14:textId="77777777" w:rsidR="00444604" w:rsidRPr="00C85005" w:rsidRDefault="00444604" w:rsidP="00184874">
            <w:pPr>
              <w:pStyle w:val="Lists"/>
              <w:spacing w:before="120" w:after="120"/>
              <w:rPr>
                <w:lang w:val="en-US"/>
              </w:rPr>
            </w:pPr>
            <w:r w:rsidRPr="00C85005">
              <w:rPr>
                <w:lang w:val="en-US"/>
              </w:rPr>
              <w:t>Is there shade available for breaks and if workers need to recover?</w:t>
            </w:r>
          </w:p>
        </w:tc>
        <w:sdt>
          <w:sdtPr>
            <w:rPr>
              <w:rFonts w:asciiTheme="majorHAnsi" w:hAnsiTheme="majorHAnsi" w:cstheme="majorHAnsi"/>
              <w:sz w:val="20"/>
              <w:szCs w:val="20"/>
            </w:rPr>
            <w:id w:val="527993555"/>
            <w14:checkbox>
              <w14:checked w14:val="0"/>
              <w14:checkedState w14:val="2612" w14:font="MS Gothic"/>
              <w14:uncheckedState w14:val="2610" w14:font="MS Gothic"/>
            </w14:checkbox>
          </w:sdtPr>
          <w:sdtEndPr/>
          <w:sdtContent>
            <w:tc>
              <w:tcPr>
                <w:tcW w:w="272" w:type="pct"/>
                <w:tcBorders>
                  <w:top w:val="single" w:sz="2" w:space="0" w:color="808080"/>
                  <w:left w:val="single" w:sz="2" w:space="0" w:color="808080"/>
                  <w:bottom w:val="single" w:sz="2" w:space="0" w:color="808080"/>
                  <w:right w:val="single" w:sz="2" w:space="0" w:color="808080"/>
                </w:tcBorders>
                <w:vAlign w:val="center"/>
              </w:tcPr>
              <w:p w14:paraId="2C5B8768" w14:textId="77777777" w:rsidR="00444604" w:rsidRPr="00244CD5" w:rsidRDefault="00444604" w:rsidP="00184874">
                <w:pPr>
                  <w:jc w:val="center"/>
                  <w:rPr>
                    <w:rFonts w:asciiTheme="majorHAnsi" w:hAnsiTheme="majorHAnsi" w:cstheme="majorHAnsi"/>
                    <w:sz w:val="20"/>
                    <w:szCs w:val="20"/>
                  </w:rPr>
                </w:pPr>
                <w:r w:rsidRPr="00244CD5">
                  <w:rPr>
                    <w:rFonts w:ascii="Segoe UI Symbol" w:hAnsi="Segoe UI Symbol" w:cs="Segoe UI Symbol"/>
                    <w:sz w:val="20"/>
                    <w:szCs w:val="20"/>
                  </w:rPr>
                  <w:t>☐</w:t>
                </w:r>
              </w:p>
            </w:tc>
          </w:sdtContent>
        </w:sdt>
        <w:sdt>
          <w:sdtPr>
            <w:rPr>
              <w:rFonts w:asciiTheme="majorHAnsi" w:hAnsiTheme="majorHAnsi" w:cstheme="majorHAnsi"/>
              <w:sz w:val="20"/>
              <w:szCs w:val="20"/>
            </w:rPr>
            <w:id w:val="456001894"/>
            <w14:checkbox>
              <w14:checked w14:val="0"/>
              <w14:checkedState w14:val="2612" w14:font="MS Gothic"/>
              <w14:uncheckedState w14:val="2610" w14:font="MS Gothic"/>
            </w14:checkbox>
          </w:sdtPr>
          <w:sdtEndPr/>
          <w:sdtContent>
            <w:tc>
              <w:tcPr>
                <w:tcW w:w="251" w:type="pct"/>
                <w:tcBorders>
                  <w:top w:val="single" w:sz="2" w:space="0" w:color="808080"/>
                  <w:left w:val="single" w:sz="2" w:space="0" w:color="808080"/>
                  <w:bottom w:val="single" w:sz="2" w:space="0" w:color="808080"/>
                  <w:right w:val="single" w:sz="2" w:space="0" w:color="808080"/>
                </w:tcBorders>
                <w:vAlign w:val="center"/>
              </w:tcPr>
              <w:p w14:paraId="4E665E5F" w14:textId="77777777" w:rsidR="00444604" w:rsidRPr="00244CD5" w:rsidRDefault="00444604" w:rsidP="00184874">
                <w:pPr>
                  <w:jc w:val="center"/>
                  <w:rPr>
                    <w:rFonts w:asciiTheme="majorHAnsi" w:hAnsiTheme="majorHAnsi" w:cstheme="majorHAnsi"/>
                    <w:sz w:val="20"/>
                    <w:szCs w:val="20"/>
                  </w:rPr>
                </w:pPr>
                <w:r w:rsidRPr="00244CD5">
                  <w:rPr>
                    <w:rFonts w:ascii="Segoe UI Symbol" w:hAnsi="Segoe UI Symbol" w:cs="Segoe UI Symbol"/>
                    <w:sz w:val="20"/>
                    <w:szCs w:val="20"/>
                  </w:rPr>
                  <w:t>☐</w:t>
                </w:r>
              </w:p>
            </w:tc>
          </w:sdtContent>
        </w:sdt>
        <w:tc>
          <w:tcPr>
            <w:tcW w:w="285" w:type="pct"/>
            <w:tcBorders>
              <w:top w:val="single" w:sz="2" w:space="0" w:color="808080"/>
              <w:left w:val="single" w:sz="2" w:space="0" w:color="808080"/>
              <w:bottom w:val="single" w:sz="2" w:space="0" w:color="808080"/>
              <w:right w:val="single" w:sz="2" w:space="0" w:color="808080"/>
            </w:tcBorders>
            <w:vAlign w:val="center"/>
          </w:tcPr>
          <w:p w14:paraId="483F4830" w14:textId="77777777" w:rsidR="00444604" w:rsidRPr="00244CD5" w:rsidRDefault="00B324E8" w:rsidP="00184874">
            <w:pPr>
              <w:jc w:val="center"/>
              <w:rPr>
                <w:rFonts w:asciiTheme="majorHAnsi" w:hAnsiTheme="majorHAnsi" w:cstheme="majorHAnsi"/>
                <w:sz w:val="20"/>
                <w:szCs w:val="20"/>
              </w:rPr>
            </w:pPr>
            <w:sdt>
              <w:sdtPr>
                <w:rPr>
                  <w:rFonts w:asciiTheme="majorHAnsi" w:hAnsiTheme="majorHAnsi" w:cstheme="majorHAnsi"/>
                  <w:sz w:val="20"/>
                  <w:szCs w:val="20"/>
                </w:rPr>
                <w:id w:val="-908541267"/>
                <w14:checkbox>
                  <w14:checked w14:val="0"/>
                  <w14:checkedState w14:val="2612" w14:font="MS Gothic"/>
                  <w14:uncheckedState w14:val="2610" w14:font="MS Gothic"/>
                </w14:checkbox>
              </w:sdtPr>
              <w:sdtEndPr/>
              <w:sdtContent>
                <w:r w:rsidR="00444604" w:rsidRPr="00244CD5">
                  <w:rPr>
                    <w:rFonts w:ascii="Segoe UI Symbol" w:hAnsi="Segoe UI Symbol" w:cs="Segoe UI Symbol"/>
                    <w:sz w:val="20"/>
                    <w:szCs w:val="20"/>
                  </w:rPr>
                  <w:t>☐</w:t>
                </w:r>
              </w:sdtContent>
            </w:sdt>
          </w:p>
        </w:tc>
        <w:tc>
          <w:tcPr>
            <w:tcW w:w="1737" w:type="pct"/>
            <w:tcBorders>
              <w:top w:val="single" w:sz="2" w:space="0" w:color="808080"/>
              <w:left w:val="single" w:sz="2" w:space="0" w:color="808080"/>
              <w:bottom w:val="single" w:sz="2" w:space="0" w:color="808080"/>
              <w:right w:val="single" w:sz="2" w:space="0" w:color="808080"/>
            </w:tcBorders>
          </w:tcPr>
          <w:p w14:paraId="3EC145EF" w14:textId="77777777" w:rsidR="00444604" w:rsidRPr="00C85005" w:rsidRDefault="00444604" w:rsidP="00184874">
            <w:pPr>
              <w:jc w:val="center"/>
              <w:rPr>
                <w:rFonts w:asciiTheme="majorHAnsi" w:hAnsiTheme="majorHAnsi" w:cstheme="majorHAnsi"/>
                <w:sz w:val="20"/>
                <w:szCs w:val="20"/>
              </w:rPr>
            </w:pPr>
          </w:p>
        </w:tc>
      </w:tr>
    </w:tbl>
    <w:p w14:paraId="011C67B2" w14:textId="77777777" w:rsidR="00724590" w:rsidRDefault="00724590" w:rsidP="00724590">
      <w:pPr>
        <w:spacing w:after="160" w:line="259" w:lineRule="auto"/>
        <w:jc w:val="center"/>
        <w:rPr>
          <w:rFonts w:ascii="Calibri" w:eastAsia="Calibri" w:hAnsi="Calibri" w:cs="Times New Roman"/>
          <w:b/>
          <w:bCs/>
        </w:rPr>
      </w:pPr>
    </w:p>
    <w:p w14:paraId="02930343" w14:textId="77777777" w:rsidR="00724590" w:rsidRDefault="00724590" w:rsidP="00724590">
      <w:pPr>
        <w:spacing w:after="160" w:line="259" w:lineRule="auto"/>
        <w:jc w:val="center"/>
        <w:rPr>
          <w:rFonts w:ascii="Calibri" w:eastAsia="Calibri" w:hAnsi="Calibri" w:cs="Times New Roman"/>
          <w:b/>
          <w:bCs/>
        </w:rPr>
      </w:pPr>
    </w:p>
    <w:p w14:paraId="24AAEF17" w14:textId="39C2D5DB" w:rsidR="00724590" w:rsidRPr="00724590" w:rsidRDefault="00724590" w:rsidP="00724590">
      <w:pPr>
        <w:spacing w:after="160" w:line="259" w:lineRule="auto"/>
        <w:jc w:val="center"/>
        <w:rPr>
          <w:rFonts w:ascii="Calibri" w:eastAsia="Calibri" w:hAnsi="Calibri" w:cs="Times New Roman"/>
          <w:b/>
          <w:bCs/>
        </w:rPr>
      </w:pPr>
      <w:r w:rsidRPr="00724590">
        <w:rPr>
          <w:rFonts w:ascii="Calibri" w:eastAsia="Calibri" w:hAnsi="Calibri" w:cs="Times New Roman"/>
          <w:b/>
          <w:bCs/>
        </w:rPr>
        <w:t>SUMMARY OF HEAT ASSESMENT AND CONTROL MEASURE PLAN</w:t>
      </w:r>
    </w:p>
    <w:p w14:paraId="78E6666B" w14:textId="46CBC46B" w:rsidR="00133A9A" w:rsidRPr="00724590" w:rsidRDefault="00724590" w:rsidP="00724590">
      <w:pPr>
        <w:spacing w:after="240" w:line="720" w:lineRule="auto"/>
        <w:jc w:val="center"/>
        <w:rPr>
          <w:rFonts w:ascii="Calibri" w:eastAsia="Calibri" w:hAnsi="Calibri" w:cs="Times New Roman"/>
          <w:b/>
          <w:bCs/>
        </w:rPr>
      </w:pPr>
      <w:r w:rsidRPr="00724590">
        <w:rPr>
          <w:rFonts w:ascii="Calibri" w:eastAsia="Calibri" w:hAnsi="Calibri" w:cs="Times New Roman"/>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alibri" w:eastAsia="Calibri" w:hAnsi="Calibri" w:cs="Times New Roman"/>
          <w:b/>
          <w:bCs/>
        </w:rPr>
        <w:t>________________________________________________________________</w:t>
      </w:r>
      <w:r w:rsidRPr="00724590">
        <w:rPr>
          <w:rFonts w:ascii="Calibri" w:eastAsia="Calibri" w:hAnsi="Calibri" w:cs="Times New Roman"/>
          <w:b/>
          <w:bCs/>
        </w:rPr>
        <w:t>_________________________</w:t>
      </w:r>
    </w:p>
    <w:p w14:paraId="65063B8F" w14:textId="3B27D523" w:rsidR="00133A9A" w:rsidRDefault="00133A9A">
      <w:r>
        <w:br w:type="page"/>
      </w:r>
    </w:p>
    <w:p w14:paraId="022860AF" w14:textId="6272E570" w:rsidR="00133A9A" w:rsidRPr="00724590" w:rsidRDefault="00133A9A" w:rsidP="002A514D">
      <w:pPr>
        <w:spacing w:after="120" w:line="240" w:lineRule="auto"/>
        <w:rPr>
          <w:rFonts w:asciiTheme="majorHAnsi" w:hAnsiTheme="majorHAnsi"/>
          <w:color w:val="365F91" w:themeColor="accent1" w:themeShade="BF"/>
          <w:sz w:val="32"/>
          <w:szCs w:val="32"/>
        </w:rPr>
      </w:pPr>
      <w:bookmarkStart w:id="32" w:name="AppendixB"/>
      <w:r w:rsidRPr="00724590">
        <w:rPr>
          <w:rFonts w:asciiTheme="majorHAnsi" w:hAnsiTheme="majorHAnsi"/>
          <w:color w:val="365F91" w:themeColor="accent1" w:themeShade="BF"/>
          <w:sz w:val="32"/>
          <w:szCs w:val="32"/>
        </w:rPr>
        <w:lastRenderedPageBreak/>
        <w:t>Appendix B</w:t>
      </w:r>
      <w:bookmarkEnd w:id="32"/>
      <w:r w:rsidRPr="00724590">
        <w:rPr>
          <w:rFonts w:asciiTheme="majorHAnsi" w:hAnsiTheme="majorHAnsi"/>
          <w:color w:val="365F91" w:themeColor="accent1" w:themeShade="BF"/>
          <w:sz w:val="32"/>
          <w:szCs w:val="32"/>
        </w:rPr>
        <w:t>:  National Weather Service Heat Index Chart</w:t>
      </w:r>
    </w:p>
    <w:p w14:paraId="7255CD7F" w14:textId="77777777" w:rsidR="00133A9A" w:rsidRDefault="00133A9A" w:rsidP="002A514D">
      <w:pPr>
        <w:spacing w:after="120" w:line="240" w:lineRule="auto"/>
      </w:pPr>
    </w:p>
    <w:p w14:paraId="6CD8D2B3" w14:textId="5F8B1790" w:rsidR="00133A9A" w:rsidRDefault="00133A9A" w:rsidP="002A514D">
      <w:pPr>
        <w:spacing w:after="120" w:line="240" w:lineRule="auto"/>
      </w:pPr>
      <w:r w:rsidRPr="001E63F0">
        <w:rPr>
          <w:rFonts w:cstheme="minorHAnsi"/>
          <w:noProof/>
          <w:color w:val="000000" w:themeColor="text1"/>
        </w:rPr>
        <w:drawing>
          <wp:anchor distT="0" distB="0" distL="114300" distR="114300" simplePos="0" relativeHeight="251664384" behindDoc="0" locked="0" layoutInCell="1" allowOverlap="1" wp14:anchorId="17EFC026" wp14:editId="16797838">
            <wp:simplePos x="0" y="0"/>
            <wp:positionH relativeFrom="margin">
              <wp:align>center</wp:align>
            </wp:positionH>
            <wp:positionV relativeFrom="paragraph">
              <wp:posOffset>247650</wp:posOffset>
            </wp:positionV>
            <wp:extent cx="5404104" cy="5157216"/>
            <wp:effectExtent l="0" t="0" r="6350" b="5715"/>
            <wp:wrapTopAndBottom/>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4104" cy="5157216"/>
                    </a:xfrm>
                    <a:prstGeom prst="rect">
                      <a:avLst/>
                    </a:prstGeom>
                    <a:noFill/>
                  </pic:spPr>
                </pic:pic>
              </a:graphicData>
            </a:graphic>
            <wp14:sizeRelH relativeFrom="page">
              <wp14:pctWidth>0</wp14:pctWidth>
            </wp14:sizeRelH>
            <wp14:sizeRelV relativeFrom="page">
              <wp14:pctHeight>0</wp14:pctHeight>
            </wp14:sizeRelV>
          </wp:anchor>
        </w:drawing>
      </w:r>
    </w:p>
    <w:p w14:paraId="7613DD14" w14:textId="77777777" w:rsidR="00133A9A" w:rsidRDefault="00133A9A">
      <w:r>
        <w:br w:type="page"/>
      </w:r>
    </w:p>
    <w:p w14:paraId="2D01F8A1" w14:textId="16CA3A81" w:rsidR="00877987" w:rsidRPr="00724590" w:rsidRDefault="00C21CA5" w:rsidP="002A514D">
      <w:pPr>
        <w:spacing w:after="120" w:line="240" w:lineRule="auto"/>
        <w:rPr>
          <w:rFonts w:asciiTheme="majorHAnsi" w:hAnsiTheme="majorHAnsi"/>
          <w:color w:val="365F91" w:themeColor="accent1" w:themeShade="BF"/>
          <w:sz w:val="32"/>
          <w:szCs w:val="32"/>
        </w:rPr>
      </w:pPr>
      <w:bookmarkStart w:id="33" w:name="AppendixC"/>
      <w:r>
        <w:rPr>
          <w:rFonts w:asciiTheme="majorHAnsi" w:hAnsiTheme="majorHAnsi"/>
          <w:noProof/>
          <w:color w:val="4F81BD" w:themeColor="accent1"/>
          <w:sz w:val="32"/>
          <w:szCs w:val="32"/>
        </w:rPr>
        <w:lastRenderedPageBreak/>
        <w:drawing>
          <wp:anchor distT="0" distB="0" distL="114300" distR="114300" simplePos="0" relativeHeight="251666432" behindDoc="1" locked="0" layoutInCell="1" allowOverlap="1" wp14:anchorId="30F9D6B7" wp14:editId="5D5E2233">
            <wp:simplePos x="0" y="0"/>
            <wp:positionH relativeFrom="margin">
              <wp:posOffset>283210</wp:posOffset>
            </wp:positionH>
            <wp:positionV relativeFrom="margin">
              <wp:posOffset>298976</wp:posOffset>
            </wp:positionV>
            <wp:extent cx="5925312" cy="7927848"/>
            <wp:effectExtent l="0" t="0" r="0" b="0"/>
            <wp:wrapTight wrapText="bothSides">
              <wp:wrapPolygon edited="0">
                <wp:start x="0" y="0"/>
                <wp:lineTo x="0" y="21541"/>
                <wp:lineTo x="21528" y="21541"/>
                <wp:lineTo x="21528" y="0"/>
                <wp:lineTo x="0" y="0"/>
              </wp:wrapPolygon>
            </wp:wrapTight>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rotWithShape="1">
                    <a:blip r:embed="rId13">
                      <a:extLst>
                        <a:ext uri="{28A0092B-C50C-407E-A947-70E740481C1C}">
                          <a14:useLocalDpi xmlns:a14="http://schemas.microsoft.com/office/drawing/2010/main" val="0"/>
                        </a:ext>
                      </a:extLst>
                    </a:blip>
                    <a:srcRect l="5265" t="4269" r="4974" b="3008"/>
                    <a:stretch/>
                  </pic:blipFill>
                  <pic:spPr bwMode="auto">
                    <a:xfrm>
                      <a:off x="0" y="0"/>
                      <a:ext cx="5925312" cy="79278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3A9A" w:rsidRPr="00724590">
        <w:rPr>
          <w:rFonts w:asciiTheme="majorHAnsi" w:hAnsiTheme="majorHAnsi"/>
          <w:color w:val="365F91" w:themeColor="accent1" w:themeShade="BF"/>
          <w:sz w:val="32"/>
          <w:szCs w:val="32"/>
        </w:rPr>
        <w:t>Appendix C</w:t>
      </w:r>
      <w:bookmarkEnd w:id="33"/>
      <w:r w:rsidR="00133A9A" w:rsidRPr="00724590">
        <w:rPr>
          <w:rFonts w:asciiTheme="majorHAnsi" w:hAnsiTheme="majorHAnsi"/>
          <w:color w:val="365F91" w:themeColor="accent1" w:themeShade="BF"/>
          <w:sz w:val="32"/>
          <w:szCs w:val="32"/>
        </w:rPr>
        <w:t xml:space="preserve">: </w:t>
      </w:r>
      <w:r w:rsidR="001C15C6">
        <w:rPr>
          <w:rFonts w:asciiTheme="majorHAnsi" w:hAnsiTheme="majorHAnsi"/>
          <w:color w:val="365F91" w:themeColor="accent1" w:themeShade="BF"/>
          <w:sz w:val="32"/>
          <w:szCs w:val="32"/>
        </w:rPr>
        <w:t>NIOSH WORK/REST SCHEDULE</w:t>
      </w:r>
      <w:r w:rsidR="009D742E">
        <w:rPr>
          <w:rFonts w:asciiTheme="majorHAnsi" w:hAnsiTheme="majorHAnsi"/>
          <w:color w:val="365F91" w:themeColor="accent1" w:themeShade="BF"/>
          <w:sz w:val="32"/>
          <w:szCs w:val="32"/>
        </w:rPr>
        <w:br/>
      </w:r>
      <w:r w:rsidR="009D742E">
        <w:rPr>
          <w:rFonts w:asciiTheme="majorHAnsi" w:hAnsiTheme="majorHAnsi"/>
          <w:noProof/>
          <w:color w:val="365F91" w:themeColor="accent1" w:themeShade="BF"/>
          <w:sz w:val="32"/>
          <w:szCs w:val="32"/>
        </w:rPr>
        <w:lastRenderedPageBreak/>
        <w:drawing>
          <wp:anchor distT="0" distB="0" distL="114300" distR="114300" simplePos="0" relativeHeight="251665408" behindDoc="1" locked="0" layoutInCell="1" allowOverlap="1" wp14:anchorId="6650DCB1" wp14:editId="303DCC4C">
            <wp:simplePos x="0" y="0"/>
            <wp:positionH relativeFrom="margin">
              <wp:align>center</wp:align>
            </wp:positionH>
            <wp:positionV relativeFrom="margin">
              <wp:posOffset>25400</wp:posOffset>
            </wp:positionV>
            <wp:extent cx="6007608" cy="8019288"/>
            <wp:effectExtent l="0" t="0" r="0" b="1270"/>
            <wp:wrapTight wrapText="bothSides">
              <wp:wrapPolygon edited="0">
                <wp:start x="0" y="0"/>
                <wp:lineTo x="0" y="21552"/>
                <wp:lineTo x="21509" y="21552"/>
                <wp:lineTo x="2150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4599" t="3748" r="4961" b="3123"/>
                    <a:stretch/>
                  </pic:blipFill>
                  <pic:spPr bwMode="auto">
                    <a:xfrm>
                      <a:off x="0" y="0"/>
                      <a:ext cx="6007608" cy="801928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877987" w:rsidRPr="00724590" w:rsidSect="00A5439C">
      <w:headerReference w:type="default" r:id="rId15"/>
      <w:pgSz w:w="12240" w:h="15840" w:code="1"/>
      <w:pgMar w:top="864" w:right="1008" w:bottom="864" w:left="1008"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2E6F14" w14:textId="77777777" w:rsidR="00073667" w:rsidRDefault="00073667" w:rsidP="00DA3E27">
      <w:pPr>
        <w:spacing w:after="0" w:line="240" w:lineRule="auto"/>
      </w:pPr>
      <w:r>
        <w:separator/>
      </w:r>
    </w:p>
  </w:endnote>
  <w:endnote w:type="continuationSeparator" w:id="0">
    <w:p w14:paraId="374C54B6" w14:textId="77777777" w:rsidR="00073667" w:rsidRDefault="00073667" w:rsidP="00DA3E27">
      <w:pPr>
        <w:spacing w:after="0" w:line="240" w:lineRule="auto"/>
      </w:pPr>
      <w:r>
        <w:continuationSeparator/>
      </w:r>
    </w:p>
  </w:endnote>
  <w:endnote w:type="continuationNotice" w:id="1">
    <w:p w14:paraId="5F64B342" w14:textId="77777777" w:rsidR="00073667" w:rsidRDefault="0007366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38F283" w14:textId="77777777" w:rsidR="00073667" w:rsidRDefault="00073667" w:rsidP="00DA3E27">
      <w:pPr>
        <w:spacing w:after="0" w:line="240" w:lineRule="auto"/>
      </w:pPr>
      <w:r>
        <w:separator/>
      </w:r>
    </w:p>
  </w:footnote>
  <w:footnote w:type="continuationSeparator" w:id="0">
    <w:p w14:paraId="4EB41150" w14:textId="77777777" w:rsidR="00073667" w:rsidRDefault="00073667" w:rsidP="00DA3E27">
      <w:pPr>
        <w:spacing w:after="0" w:line="240" w:lineRule="auto"/>
      </w:pPr>
      <w:r>
        <w:continuationSeparator/>
      </w:r>
    </w:p>
  </w:footnote>
  <w:footnote w:type="continuationNotice" w:id="1">
    <w:p w14:paraId="0D776BA3" w14:textId="77777777" w:rsidR="00073667" w:rsidRDefault="0007366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255" w:type="dxa"/>
      <w:jc w:val="center"/>
      <w:tblLook w:val="04A0" w:firstRow="1" w:lastRow="0" w:firstColumn="1" w:lastColumn="0" w:noHBand="0" w:noVBand="1"/>
    </w:tblPr>
    <w:tblGrid>
      <w:gridCol w:w="4335"/>
      <w:gridCol w:w="624"/>
      <w:gridCol w:w="2383"/>
      <w:gridCol w:w="1429"/>
      <w:gridCol w:w="1484"/>
    </w:tblGrid>
    <w:tr w:rsidR="006821DB" w14:paraId="018EBF2C" w14:textId="77777777" w:rsidTr="004243C0">
      <w:trPr>
        <w:jc w:val="center"/>
      </w:trPr>
      <w:tc>
        <w:tcPr>
          <w:tcW w:w="4335" w:type="dxa"/>
          <w:vAlign w:val="center"/>
        </w:tcPr>
        <w:p w14:paraId="658ACD2D" w14:textId="5FA70CD3" w:rsidR="006821DB" w:rsidRDefault="006821DB" w:rsidP="006B01CC">
          <w:pPr>
            <w:pStyle w:val="Header"/>
            <w:jc w:val="center"/>
          </w:pPr>
          <w:r w:rsidRPr="00F0785F">
            <w:rPr>
              <w:noProof/>
            </w:rPr>
            <w:drawing>
              <wp:anchor distT="0" distB="0" distL="114300" distR="114300" simplePos="0" relativeHeight="251658240" behindDoc="0" locked="0" layoutInCell="1" allowOverlap="1" wp14:anchorId="31D573EF" wp14:editId="1FA8AC9B">
                <wp:simplePos x="0" y="0"/>
                <wp:positionH relativeFrom="column">
                  <wp:posOffset>-1252220</wp:posOffset>
                </wp:positionH>
                <wp:positionV relativeFrom="paragraph">
                  <wp:posOffset>41275</wp:posOffset>
                </wp:positionV>
                <wp:extent cx="1154430" cy="466090"/>
                <wp:effectExtent l="0" t="0" r="7620" b="0"/>
                <wp:wrapThrough wrapText="bothSides">
                  <wp:wrapPolygon edited="0">
                    <wp:start x="0" y="0"/>
                    <wp:lineTo x="0" y="20305"/>
                    <wp:lineTo x="21386" y="20305"/>
                    <wp:lineTo x="21386" y="0"/>
                    <wp:lineTo x="0" y="0"/>
                  </wp:wrapPolygon>
                </wp:wrapThrough>
                <wp:docPr id="3" name="Picture 1" descr="WFSI script"/>
                <wp:cNvGraphicFramePr/>
                <a:graphic xmlns:a="http://schemas.openxmlformats.org/drawingml/2006/main">
                  <a:graphicData uri="http://schemas.openxmlformats.org/drawingml/2006/picture">
                    <pic:pic xmlns:pic="http://schemas.openxmlformats.org/drawingml/2006/picture">
                      <pic:nvPicPr>
                        <pic:cNvPr id="1025" name="Picture 1" descr="WFSI scrip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4430" cy="4660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c>
        <w:tcPr>
          <w:tcW w:w="5920" w:type="dxa"/>
          <w:gridSpan w:val="4"/>
          <w:vAlign w:val="center"/>
        </w:tcPr>
        <w:p w14:paraId="18EE1B01" w14:textId="33755BF3" w:rsidR="006821DB" w:rsidRPr="00BC6A2A" w:rsidRDefault="00240FDD" w:rsidP="00C66FA2">
          <w:pPr>
            <w:pStyle w:val="Heading2"/>
            <w:jc w:val="center"/>
            <w:outlineLvl w:val="1"/>
            <w:rPr>
              <w:sz w:val="32"/>
              <w:szCs w:val="32"/>
            </w:rPr>
          </w:pPr>
          <w:r>
            <w:rPr>
              <w:sz w:val="32"/>
              <w:szCs w:val="32"/>
            </w:rPr>
            <w:t>Heat Illness</w:t>
          </w:r>
          <w:r w:rsidR="00685370">
            <w:rPr>
              <w:sz w:val="32"/>
              <w:szCs w:val="32"/>
            </w:rPr>
            <w:t xml:space="preserve"> </w:t>
          </w:r>
          <w:r>
            <w:rPr>
              <w:sz w:val="32"/>
              <w:szCs w:val="32"/>
            </w:rPr>
            <w:t>Prevention</w:t>
          </w:r>
          <w:r w:rsidR="002434EE">
            <w:rPr>
              <w:sz w:val="32"/>
              <w:szCs w:val="32"/>
            </w:rPr>
            <w:t xml:space="preserve"> P</w:t>
          </w:r>
          <w:r w:rsidR="0097730A">
            <w:rPr>
              <w:sz w:val="32"/>
              <w:szCs w:val="32"/>
            </w:rPr>
            <w:t>rogram</w:t>
          </w:r>
        </w:p>
      </w:tc>
    </w:tr>
    <w:tr w:rsidR="006821DB" w14:paraId="65E8E7B0" w14:textId="77777777" w:rsidTr="004243C0">
      <w:trPr>
        <w:jc w:val="center"/>
      </w:trPr>
      <w:tc>
        <w:tcPr>
          <w:tcW w:w="4335" w:type="dxa"/>
          <w:vAlign w:val="center"/>
        </w:tcPr>
        <w:p w14:paraId="5C48AB3D" w14:textId="392BBD1B" w:rsidR="006821DB" w:rsidRPr="004C242C" w:rsidRDefault="009453CE" w:rsidP="004C242C">
          <w:pPr>
            <w:rPr>
              <w:rStyle w:val="IntenseEmphasis"/>
            </w:rPr>
          </w:pPr>
          <w:r w:rsidRPr="004C242C">
            <w:rPr>
              <w:rStyle w:val="IntenseEmphasis"/>
            </w:rPr>
            <w:t>Health, Safety &amp; Environment Procedures</w:t>
          </w:r>
        </w:p>
      </w:tc>
      <w:tc>
        <w:tcPr>
          <w:tcW w:w="624" w:type="dxa"/>
          <w:vAlign w:val="center"/>
        </w:tcPr>
        <w:p w14:paraId="634F9B9D" w14:textId="77777777" w:rsidR="00D372B8" w:rsidRDefault="006821DB" w:rsidP="006B01CC">
          <w:pPr>
            <w:pStyle w:val="Header"/>
            <w:jc w:val="center"/>
          </w:pPr>
          <w:r>
            <w:t>REV.</w:t>
          </w:r>
        </w:p>
        <w:p w14:paraId="03685BB0" w14:textId="3D00551A" w:rsidR="006821DB" w:rsidRDefault="00C66FA2" w:rsidP="006B01CC">
          <w:pPr>
            <w:pStyle w:val="Header"/>
            <w:jc w:val="center"/>
          </w:pPr>
          <w:r>
            <w:t>1</w:t>
          </w:r>
          <w:r w:rsidR="000E7408">
            <w:t>.</w:t>
          </w:r>
          <w:r w:rsidR="002A675C">
            <w:t>0</w:t>
          </w:r>
        </w:p>
      </w:tc>
      <w:tc>
        <w:tcPr>
          <w:tcW w:w="2383" w:type="dxa"/>
          <w:vAlign w:val="center"/>
        </w:tcPr>
        <w:p w14:paraId="55922C74" w14:textId="2F8889A7" w:rsidR="000555CC" w:rsidRDefault="002D41D9" w:rsidP="006B01CC">
          <w:pPr>
            <w:pStyle w:val="Header"/>
          </w:pPr>
          <w:r>
            <w:t>Author:</w:t>
          </w:r>
          <w:r>
            <w:br/>
          </w:r>
          <w:r w:rsidR="009453CE">
            <w:t>Chief Safety Officer</w:t>
          </w:r>
        </w:p>
      </w:tc>
      <w:tc>
        <w:tcPr>
          <w:tcW w:w="1429" w:type="dxa"/>
          <w:vAlign w:val="center"/>
        </w:tcPr>
        <w:p w14:paraId="63C03CD9" w14:textId="3D1C2263" w:rsidR="000555CC" w:rsidRPr="008C25A3" w:rsidRDefault="006821DB" w:rsidP="006B01CC">
          <w:pPr>
            <w:pStyle w:val="Header"/>
          </w:pPr>
          <w:r w:rsidRPr="008C25A3">
            <w:t>Date:</w:t>
          </w:r>
          <w:r w:rsidR="00C66FA2" w:rsidRPr="008C25A3">
            <w:br/>
          </w:r>
          <w:r w:rsidR="004243C0">
            <w:t>08/09</w:t>
          </w:r>
          <w:r w:rsidR="000E7408" w:rsidRPr="008C25A3">
            <w:t>/2022</w:t>
          </w:r>
        </w:p>
      </w:tc>
      <w:tc>
        <w:tcPr>
          <w:tcW w:w="1484" w:type="dxa"/>
          <w:vAlign w:val="center"/>
        </w:tcPr>
        <w:p w14:paraId="6ADE1C19" w14:textId="52B75633" w:rsidR="006821DB" w:rsidRPr="008C25A3" w:rsidRDefault="0021230B" w:rsidP="006B01CC">
          <w:pPr>
            <w:pStyle w:val="Header"/>
          </w:pPr>
          <w:r w:rsidRPr="008C25A3">
            <w:t xml:space="preserve">Page </w:t>
          </w:r>
          <w:r w:rsidRPr="008C25A3">
            <w:rPr>
              <w:b/>
              <w:bCs/>
            </w:rPr>
            <w:fldChar w:fldCharType="begin"/>
          </w:r>
          <w:r w:rsidRPr="008C25A3">
            <w:rPr>
              <w:b/>
              <w:bCs/>
            </w:rPr>
            <w:instrText xml:space="preserve"> PAGE  \* Arabic  \* MERGEFORMAT </w:instrText>
          </w:r>
          <w:r w:rsidRPr="008C25A3">
            <w:rPr>
              <w:b/>
              <w:bCs/>
            </w:rPr>
            <w:fldChar w:fldCharType="separate"/>
          </w:r>
          <w:r w:rsidRPr="008C25A3">
            <w:rPr>
              <w:b/>
              <w:bCs/>
              <w:noProof/>
            </w:rPr>
            <w:t>1</w:t>
          </w:r>
          <w:r w:rsidRPr="008C25A3">
            <w:rPr>
              <w:b/>
              <w:bCs/>
            </w:rPr>
            <w:fldChar w:fldCharType="end"/>
          </w:r>
          <w:r w:rsidRPr="008C25A3">
            <w:t xml:space="preserve"> of </w:t>
          </w:r>
          <w:r w:rsidRPr="008C25A3">
            <w:rPr>
              <w:b/>
              <w:bCs/>
            </w:rPr>
            <w:fldChar w:fldCharType="begin"/>
          </w:r>
          <w:r w:rsidRPr="008C25A3">
            <w:rPr>
              <w:b/>
              <w:bCs/>
            </w:rPr>
            <w:instrText xml:space="preserve"> NUMPAGES  \* Arabic  \* MERGEFORMAT </w:instrText>
          </w:r>
          <w:r w:rsidRPr="008C25A3">
            <w:rPr>
              <w:b/>
              <w:bCs/>
            </w:rPr>
            <w:fldChar w:fldCharType="separate"/>
          </w:r>
          <w:r w:rsidRPr="008C25A3">
            <w:rPr>
              <w:b/>
              <w:bCs/>
              <w:noProof/>
            </w:rPr>
            <w:t>2</w:t>
          </w:r>
          <w:r w:rsidRPr="008C25A3">
            <w:rPr>
              <w:b/>
              <w:bCs/>
            </w:rPr>
            <w:fldChar w:fldCharType="end"/>
          </w:r>
        </w:p>
      </w:tc>
    </w:tr>
  </w:tbl>
  <w:p w14:paraId="1F46F328" w14:textId="107B2780" w:rsidR="006821DB" w:rsidRDefault="006821DB" w:rsidP="00102C6D">
    <w:pPr>
      <w:pStyle w:val="Header"/>
      <w:tabs>
        <w:tab w:val="clear" w:pos="4680"/>
        <w:tab w:val="clear" w:pos="9360"/>
      </w:tabs>
      <w:ind w:left="-720" w:right="-720"/>
    </w:pPr>
  </w:p>
</w:hdr>
</file>

<file path=word/intelligence.xml><?xml version="1.0" encoding="utf-8"?>
<int:Intelligence xmlns:int="http://schemas.microsoft.com/office/intelligence/2019/intelligence">
  <int:IntelligenceSettings/>
  <int:Manifest>
    <int:WordHash hashCode="8C0qcMGN7GQ/86" id="NfQLoUN3"/>
    <int:WordHash hashCode="VRd/LyDcPFdCnc" id="fvJoWIrj"/>
    <int:WordHash hashCode="X+T/RLmgqiy6lO" id="HkYZRbXF"/>
    <int:WordHash hashCode="RoHRJMxsS3O6q/" id="ZE3BLcCW"/>
  </int:Manifest>
  <int:Observations>
    <int:Content id="NfQLoUN3">
      <int:Rejection type="AugLoop_Acronyms_AcronymsCritique"/>
    </int:Content>
    <int:Content id="fvJoWIrj">
      <int:Rejection type="AugLoop_Text_Critique"/>
    </int:Content>
    <int:Content id="HkYZRbXF">
      <int:Rejection type="AugLoop_Text_Critique"/>
    </int:Content>
    <int:Content id="ZE3BLcCW">
      <int:Rejection type="AugLoop_Text_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C48F5"/>
    <w:multiLevelType w:val="multilevel"/>
    <w:tmpl w:val="CCE0608A"/>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29F30C2"/>
    <w:multiLevelType w:val="hybridMultilevel"/>
    <w:tmpl w:val="71401186"/>
    <w:lvl w:ilvl="0" w:tplc="FFFFFFF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660352B"/>
    <w:multiLevelType w:val="hybridMultilevel"/>
    <w:tmpl w:val="E5BC220C"/>
    <w:lvl w:ilvl="0" w:tplc="DC88D74C">
      <w:start w:val="1"/>
      <w:numFmt w:val="bullet"/>
      <w:lvlText w:val=""/>
      <w:lvlJc w:val="left"/>
      <w:pPr>
        <w:ind w:left="360" w:hanging="360"/>
      </w:pPr>
      <w:rPr>
        <w:rFonts w:ascii="Symbol" w:hAnsi="Symbol" w:hint="default"/>
      </w:rPr>
    </w:lvl>
    <w:lvl w:ilvl="1" w:tplc="0902FAFE" w:tentative="1">
      <w:start w:val="1"/>
      <w:numFmt w:val="bullet"/>
      <w:lvlText w:val="o"/>
      <w:lvlJc w:val="left"/>
      <w:pPr>
        <w:ind w:left="1080" w:hanging="360"/>
      </w:pPr>
      <w:rPr>
        <w:rFonts w:ascii="Courier New" w:hAnsi="Courier New" w:cs="Courier New" w:hint="default"/>
      </w:rPr>
    </w:lvl>
    <w:lvl w:ilvl="2" w:tplc="9C865E18" w:tentative="1">
      <w:start w:val="1"/>
      <w:numFmt w:val="bullet"/>
      <w:lvlText w:val=""/>
      <w:lvlJc w:val="left"/>
      <w:pPr>
        <w:ind w:left="1800" w:hanging="360"/>
      </w:pPr>
      <w:rPr>
        <w:rFonts w:ascii="Wingdings" w:hAnsi="Wingdings" w:hint="default"/>
      </w:rPr>
    </w:lvl>
    <w:lvl w:ilvl="3" w:tplc="3DEE28B8" w:tentative="1">
      <w:start w:val="1"/>
      <w:numFmt w:val="bullet"/>
      <w:lvlText w:val=""/>
      <w:lvlJc w:val="left"/>
      <w:pPr>
        <w:ind w:left="2520" w:hanging="360"/>
      </w:pPr>
      <w:rPr>
        <w:rFonts w:ascii="Symbol" w:hAnsi="Symbol" w:hint="default"/>
      </w:rPr>
    </w:lvl>
    <w:lvl w:ilvl="4" w:tplc="848EB938" w:tentative="1">
      <w:start w:val="1"/>
      <w:numFmt w:val="bullet"/>
      <w:lvlText w:val="o"/>
      <w:lvlJc w:val="left"/>
      <w:pPr>
        <w:ind w:left="3240" w:hanging="360"/>
      </w:pPr>
      <w:rPr>
        <w:rFonts w:ascii="Courier New" w:hAnsi="Courier New" w:cs="Courier New" w:hint="default"/>
      </w:rPr>
    </w:lvl>
    <w:lvl w:ilvl="5" w:tplc="3EF6B778" w:tentative="1">
      <w:start w:val="1"/>
      <w:numFmt w:val="bullet"/>
      <w:lvlText w:val=""/>
      <w:lvlJc w:val="left"/>
      <w:pPr>
        <w:ind w:left="3960" w:hanging="360"/>
      </w:pPr>
      <w:rPr>
        <w:rFonts w:ascii="Wingdings" w:hAnsi="Wingdings" w:hint="default"/>
      </w:rPr>
    </w:lvl>
    <w:lvl w:ilvl="6" w:tplc="093242E8" w:tentative="1">
      <w:start w:val="1"/>
      <w:numFmt w:val="bullet"/>
      <w:lvlText w:val=""/>
      <w:lvlJc w:val="left"/>
      <w:pPr>
        <w:ind w:left="4680" w:hanging="360"/>
      </w:pPr>
      <w:rPr>
        <w:rFonts w:ascii="Symbol" w:hAnsi="Symbol" w:hint="default"/>
      </w:rPr>
    </w:lvl>
    <w:lvl w:ilvl="7" w:tplc="44AE2966" w:tentative="1">
      <w:start w:val="1"/>
      <w:numFmt w:val="bullet"/>
      <w:lvlText w:val="o"/>
      <w:lvlJc w:val="left"/>
      <w:pPr>
        <w:ind w:left="5400" w:hanging="360"/>
      </w:pPr>
      <w:rPr>
        <w:rFonts w:ascii="Courier New" w:hAnsi="Courier New" w:cs="Courier New" w:hint="default"/>
      </w:rPr>
    </w:lvl>
    <w:lvl w:ilvl="8" w:tplc="87ECD9A6" w:tentative="1">
      <w:start w:val="1"/>
      <w:numFmt w:val="bullet"/>
      <w:lvlText w:val=""/>
      <w:lvlJc w:val="left"/>
      <w:pPr>
        <w:ind w:left="6120" w:hanging="360"/>
      </w:pPr>
      <w:rPr>
        <w:rFonts w:ascii="Wingdings" w:hAnsi="Wingdings" w:hint="default"/>
      </w:rPr>
    </w:lvl>
  </w:abstractNum>
  <w:abstractNum w:abstractNumId="3" w15:restartNumberingAfterBreak="0">
    <w:nsid w:val="08CF1CE7"/>
    <w:multiLevelType w:val="multilevel"/>
    <w:tmpl w:val="2370E53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22A55C1B"/>
    <w:multiLevelType w:val="multilevel"/>
    <w:tmpl w:val="01A8D63C"/>
    <w:lvl w:ilvl="0">
      <w:start w:val="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6E904A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6F12916"/>
    <w:multiLevelType w:val="hybridMultilevel"/>
    <w:tmpl w:val="D624CCA6"/>
    <w:lvl w:ilvl="0" w:tplc="4C5CC534">
      <w:start w:val="1"/>
      <w:numFmt w:val="bullet"/>
      <w:lvlText w:val=""/>
      <w:lvlJc w:val="left"/>
      <w:pPr>
        <w:ind w:left="720" w:hanging="360"/>
      </w:pPr>
      <w:rPr>
        <w:rFonts w:ascii="Symbol" w:hAnsi="Symbol" w:hint="default"/>
      </w:rPr>
    </w:lvl>
    <w:lvl w:ilvl="1" w:tplc="E3968E90" w:tentative="1">
      <w:start w:val="1"/>
      <w:numFmt w:val="bullet"/>
      <w:lvlText w:val="o"/>
      <w:lvlJc w:val="left"/>
      <w:pPr>
        <w:ind w:left="1440" w:hanging="360"/>
      </w:pPr>
      <w:rPr>
        <w:rFonts w:ascii="Courier New" w:hAnsi="Courier New" w:cs="Courier New" w:hint="default"/>
      </w:rPr>
    </w:lvl>
    <w:lvl w:ilvl="2" w:tplc="CA00EDFC" w:tentative="1">
      <w:start w:val="1"/>
      <w:numFmt w:val="bullet"/>
      <w:lvlText w:val=""/>
      <w:lvlJc w:val="left"/>
      <w:pPr>
        <w:ind w:left="2160" w:hanging="360"/>
      </w:pPr>
      <w:rPr>
        <w:rFonts w:ascii="Wingdings" w:hAnsi="Wingdings" w:hint="default"/>
      </w:rPr>
    </w:lvl>
    <w:lvl w:ilvl="3" w:tplc="A0E28E16" w:tentative="1">
      <w:start w:val="1"/>
      <w:numFmt w:val="bullet"/>
      <w:lvlText w:val=""/>
      <w:lvlJc w:val="left"/>
      <w:pPr>
        <w:ind w:left="2880" w:hanging="360"/>
      </w:pPr>
      <w:rPr>
        <w:rFonts w:ascii="Symbol" w:hAnsi="Symbol" w:hint="default"/>
      </w:rPr>
    </w:lvl>
    <w:lvl w:ilvl="4" w:tplc="5ADE68F0" w:tentative="1">
      <w:start w:val="1"/>
      <w:numFmt w:val="bullet"/>
      <w:lvlText w:val="o"/>
      <w:lvlJc w:val="left"/>
      <w:pPr>
        <w:ind w:left="3600" w:hanging="360"/>
      </w:pPr>
      <w:rPr>
        <w:rFonts w:ascii="Courier New" w:hAnsi="Courier New" w:cs="Courier New" w:hint="default"/>
      </w:rPr>
    </w:lvl>
    <w:lvl w:ilvl="5" w:tplc="45FC429E" w:tentative="1">
      <w:start w:val="1"/>
      <w:numFmt w:val="bullet"/>
      <w:lvlText w:val=""/>
      <w:lvlJc w:val="left"/>
      <w:pPr>
        <w:ind w:left="4320" w:hanging="360"/>
      </w:pPr>
      <w:rPr>
        <w:rFonts w:ascii="Wingdings" w:hAnsi="Wingdings" w:hint="default"/>
      </w:rPr>
    </w:lvl>
    <w:lvl w:ilvl="6" w:tplc="37807736" w:tentative="1">
      <w:start w:val="1"/>
      <w:numFmt w:val="bullet"/>
      <w:lvlText w:val=""/>
      <w:lvlJc w:val="left"/>
      <w:pPr>
        <w:ind w:left="5040" w:hanging="360"/>
      </w:pPr>
      <w:rPr>
        <w:rFonts w:ascii="Symbol" w:hAnsi="Symbol" w:hint="default"/>
      </w:rPr>
    </w:lvl>
    <w:lvl w:ilvl="7" w:tplc="D4B6EF1A" w:tentative="1">
      <w:start w:val="1"/>
      <w:numFmt w:val="bullet"/>
      <w:lvlText w:val="o"/>
      <w:lvlJc w:val="left"/>
      <w:pPr>
        <w:ind w:left="5760" w:hanging="360"/>
      </w:pPr>
      <w:rPr>
        <w:rFonts w:ascii="Courier New" w:hAnsi="Courier New" w:cs="Courier New" w:hint="default"/>
      </w:rPr>
    </w:lvl>
    <w:lvl w:ilvl="8" w:tplc="609E2306" w:tentative="1">
      <w:start w:val="1"/>
      <w:numFmt w:val="bullet"/>
      <w:lvlText w:val=""/>
      <w:lvlJc w:val="left"/>
      <w:pPr>
        <w:ind w:left="6480" w:hanging="360"/>
      </w:pPr>
      <w:rPr>
        <w:rFonts w:ascii="Wingdings" w:hAnsi="Wingdings" w:hint="default"/>
      </w:rPr>
    </w:lvl>
  </w:abstractNum>
  <w:abstractNum w:abstractNumId="7" w15:restartNumberingAfterBreak="0">
    <w:nsid w:val="29DE6028"/>
    <w:multiLevelType w:val="hybridMultilevel"/>
    <w:tmpl w:val="6BA2B2C4"/>
    <w:lvl w:ilvl="0" w:tplc="2F9CE3F2">
      <w:start w:val="1"/>
      <w:numFmt w:val="bullet"/>
      <w:lvlText w:val=""/>
      <w:lvlJc w:val="left"/>
      <w:pPr>
        <w:ind w:left="2610" w:hanging="360"/>
      </w:pPr>
      <w:rPr>
        <w:rFonts w:ascii="Symbol" w:hAnsi="Symbol" w:hint="default"/>
      </w:rPr>
    </w:lvl>
    <w:lvl w:ilvl="1" w:tplc="54E8D31E">
      <w:start w:val="1"/>
      <w:numFmt w:val="bullet"/>
      <w:lvlText w:val="o"/>
      <w:lvlJc w:val="left"/>
      <w:pPr>
        <w:ind w:left="3330" w:hanging="360"/>
      </w:pPr>
      <w:rPr>
        <w:rFonts w:ascii="Courier New" w:hAnsi="Courier New" w:cs="Courier New" w:hint="default"/>
      </w:rPr>
    </w:lvl>
    <w:lvl w:ilvl="2" w:tplc="BC5CAF3E">
      <w:start w:val="1"/>
      <w:numFmt w:val="bullet"/>
      <w:lvlText w:val=""/>
      <w:lvlJc w:val="left"/>
      <w:pPr>
        <w:ind w:left="4050" w:hanging="360"/>
      </w:pPr>
      <w:rPr>
        <w:rFonts w:ascii="Wingdings" w:hAnsi="Wingdings" w:hint="default"/>
      </w:rPr>
    </w:lvl>
    <w:lvl w:ilvl="3" w:tplc="8BF0FCFE" w:tentative="1">
      <w:start w:val="1"/>
      <w:numFmt w:val="bullet"/>
      <w:lvlText w:val=""/>
      <w:lvlJc w:val="left"/>
      <w:pPr>
        <w:ind w:left="4770" w:hanging="360"/>
      </w:pPr>
      <w:rPr>
        <w:rFonts w:ascii="Symbol" w:hAnsi="Symbol" w:hint="default"/>
      </w:rPr>
    </w:lvl>
    <w:lvl w:ilvl="4" w:tplc="5FE06904" w:tentative="1">
      <w:start w:val="1"/>
      <w:numFmt w:val="bullet"/>
      <w:lvlText w:val="o"/>
      <w:lvlJc w:val="left"/>
      <w:pPr>
        <w:ind w:left="5490" w:hanging="360"/>
      </w:pPr>
      <w:rPr>
        <w:rFonts w:ascii="Courier New" w:hAnsi="Courier New" w:cs="Courier New" w:hint="default"/>
      </w:rPr>
    </w:lvl>
    <w:lvl w:ilvl="5" w:tplc="33CA178E" w:tentative="1">
      <w:start w:val="1"/>
      <w:numFmt w:val="bullet"/>
      <w:lvlText w:val=""/>
      <w:lvlJc w:val="left"/>
      <w:pPr>
        <w:ind w:left="6210" w:hanging="360"/>
      </w:pPr>
      <w:rPr>
        <w:rFonts w:ascii="Wingdings" w:hAnsi="Wingdings" w:hint="default"/>
      </w:rPr>
    </w:lvl>
    <w:lvl w:ilvl="6" w:tplc="037AB368" w:tentative="1">
      <w:start w:val="1"/>
      <w:numFmt w:val="bullet"/>
      <w:lvlText w:val=""/>
      <w:lvlJc w:val="left"/>
      <w:pPr>
        <w:ind w:left="6930" w:hanging="360"/>
      </w:pPr>
      <w:rPr>
        <w:rFonts w:ascii="Symbol" w:hAnsi="Symbol" w:hint="default"/>
      </w:rPr>
    </w:lvl>
    <w:lvl w:ilvl="7" w:tplc="226E5532" w:tentative="1">
      <w:start w:val="1"/>
      <w:numFmt w:val="bullet"/>
      <w:lvlText w:val="o"/>
      <w:lvlJc w:val="left"/>
      <w:pPr>
        <w:ind w:left="7650" w:hanging="360"/>
      </w:pPr>
      <w:rPr>
        <w:rFonts w:ascii="Courier New" w:hAnsi="Courier New" w:cs="Courier New" w:hint="default"/>
      </w:rPr>
    </w:lvl>
    <w:lvl w:ilvl="8" w:tplc="E982CD46" w:tentative="1">
      <w:start w:val="1"/>
      <w:numFmt w:val="bullet"/>
      <w:lvlText w:val=""/>
      <w:lvlJc w:val="left"/>
      <w:pPr>
        <w:ind w:left="8370" w:hanging="360"/>
      </w:pPr>
      <w:rPr>
        <w:rFonts w:ascii="Wingdings" w:hAnsi="Wingdings" w:hint="default"/>
      </w:rPr>
    </w:lvl>
  </w:abstractNum>
  <w:abstractNum w:abstractNumId="8" w15:restartNumberingAfterBreak="0">
    <w:nsid w:val="2A9960E5"/>
    <w:multiLevelType w:val="hybridMultilevel"/>
    <w:tmpl w:val="8D42C838"/>
    <w:lvl w:ilvl="0" w:tplc="72D0316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3F4549"/>
    <w:multiLevelType w:val="multilevel"/>
    <w:tmpl w:val="8546428C"/>
    <w:lvl w:ilvl="0">
      <w:start w:val="1"/>
      <w:numFmt w:val="decimal"/>
      <w:lvlText w:val="%1.0"/>
      <w:lvlJc w:val="left"/>
      <w:pPr>
        <w:ind w:left="720" w:hanging="990"/>
      </w:pPr>
      <w:rPr>
        <w:rFonts w:hint="default"/>
      </w:rPr>
    </w:lvl>
    <w:lvl w:ilvl="1">
      <w:start w:val="1"/>
      <w:numFmt w:val="decimal"/>
      <w:lvlText w:val="%1.%2"/>
      <w:lvlJc w:val="left"/>
      <w:pPr>
        <w:ind w:left="1440" w:hanging="990"/>
      </w:pPr>
      <w:rPr>
        <w:rFonts w:hint="default"/>
      </w:rPr>
    </w:lvl>
    <w:lvl w:ilvl="2">
      <w:start w:val="1"/>
      <w:numFmt w:val="decimal"/>
      <w:lvlText w:val="%1.%2.%3"/>
      <w:lvlJc w:val="left"/>
      <w:pPr>
        <w:ind w:left="2160" w:hanging="990"/>
      </w:pPr>
      <w:rPr>
        <w:rFonts w:hint="default"/>
      </w:rPr>
    </w:lvl>
    <w:lvl w:ilvl="3">
      <w:start w:val="1"/>
      <w:numFmt w:val="decimal"/>
      <w:lvlText w:val="%1.%2.%3.%4"/>
      <w:lvlJc w:val="left"/>
      <w:pPr>
        <w:ind w:left="2880" w:hanging="990"/>
      </w:pPr>
      <w:rPr>
        <w:rFonts w:hint="default"/>
      </w:rPr>
    </w:lvl>
    <w:lvl w:ilvl="4">
      <w:start w:val="1"/>
      <w:numFmt w:val="decimal"/>
      <w:lvlText w:val="%1.%2.%3.%4.%5"/>
      <w:lvlJc w:val="left"/>
      <w:pPr>
        <w:ind w:left="3690" w:hanging="1080"/>
      </w:pPr>
      <w:rPr>
        <w:rFonts w:hint="default"/>
      </w:rPr>
    </w:lvl>
    <w:lvl w:ilvl="5">
      <w:start w:val="1"/>
      <w:numFmt w:val="decimal"/>
      <w:lvlText w:val="%1.%2.%3.%4.%5.%6"/>
      <w:lvlJc w:val="left"/>
      <w:pPr>
        <w:ind w:left="4410" w:hanging="1080"/>
      </w:pPr>
      <w:rPr>
        <w:rFonts w:hint="default"/>
      </w:rPr>
    </w:lvl>
    <w:lvl w:ilvl="6">
      <w:start w:val="1"/>
      <w:numFmt w:val="decimal"/>
      <w:lvlText w:val="%1.%2.%3.%4.%5.%6.%7"/>
      <w:lvlJc w:val="left"/>
      <w:pPr>
        <w:ind w:left="5490" w:hanging="1440"/>
      </w:pPr>
      <w:rPr>
        <w:rFonts w:hint="default"/>
      </w:rPr>
    </w:lvl>
    <w:lvl w:ilvl="7">
      <w:start w:val="1"/>
      <w:numFmt w:val="decimal"/>
      <w:lvlText w:val="%1.%2.%3.%4.%5.%6.%7.%8"/>
      <w:lvlJc w:val="left"/>
      <w:pPr>
        <w:ind w:left="6210" w:hanging="1440"/>
      </w:pPr>
      <w:rPr>
        <w:rFonts w:hint="default"/>
      </w:rPr>
    </w:lvl>
    <w:lvl w:ilvl="8">
      <w:start w:val="1"/>
      <w:numFmt w:val="decimal"/>
      <w:lvlText w:val="%1.%2.%3.%4.%5.%6.%7.%8.%9"/>
      <w:lvlJc w:val="left"/>
      <w:pPr>
        <w:ind w:left="6930" w:hanging="1440"/>
      </w:pPr>
      <w:rPr>
        <w:rFonts w:hint="default"/>
      </w:rPr>
    </w:lvl>
  </w:abstractNum>
  <w:abstractNum w:abstractNumId="10" w15:restartNumberingAfterBreak="0">
    <w:nsid w:val="2C061C96"/>
    <w:multiLevelType w:val="hybridMultilevel"/>
    <w:tmpl w:val="A5901D10"/>
    <w:lvl w:ilvl="0" w:tplc="3A82FC58">
      <w:start w:val="1"/>
      <w:numFmt w:val="bullet"/>
      <w:lvlText w:val=""/>
      <w:lvlJc w:val="left"/>
      <w:pPr>
        <w:ind w:left="720" w:hanging="360"/>
      </w:pPr>
      <w:rPr>
        <w:rFonts w:ascii="Symbol" w:hAnsi="Symbol" w:hint="default"/>
      </w:rPr>
    </w:lvl>
    <w:lvl w:ilvl="1" w:tplc="7446370A" w:tentative="1">
      <w:start w:val="1"/>
      <w:numFmt w:val="bullet"/>
      <w:lvlText w:val="o"/>
      <w:lvlJc w:val="left"/>
      <w:pPr>
        <w:ind w:left="1440" w:hanging="360"/>
      </w:pPr>
      <w:rPr>
        <w:rFonts w:ascii="Courier New" w:hAnsi="Courier New" w:cs="Courier New" w:hint="default"/>
      </w:rPr>
    </w:lvl>
    <w:lvl w:ilvl="2" w:tplc="FF7E0B4E" w:tentative="1">
      <w:start w:val="1"/>
      <w:numFmt w:val="bullet"/>
      <w:lvlText w:val=""/>
      <w:lvlJc w:val="left"/>
      <w:pPr>
        <w:ind w:left="2160" w:hanging="360"/>
      </w:pPr>
      <w:rPr>
        <w:rFonts w:ascii="Wingdings" w:hAnsi="Wingdings" w:hint="default"/>
      </w:rPr>
    </w:lvl>
    <w:lvl w:ilvl="3" w:tplc="F274F15C" w:tentative="1">
      <w:start w:val="1"/>
      <w:numFmt w:val="bullet"/>
      <w:lvlText w:val=""/>
      <w:lvlJc w:val="left"/>
      <w:pPr>
        <w:ind w:left="2880" w:hanging="360"/>
      </w:pPr>
      <w:rPr>
        <w:rFonts w:ascii="Symbol" w:hAnsi="Symbol" w:hint="default"/>
      </w:rPr>
    </w:lvl>
    <w:lvl w:ilvl="4" w:tplc="F4761476" w:tentative="1">
      <w:start w:val="1"/>
      <w:numFmt w:val="bullet"/>
      <w:lvlText w:val="o"/>
      <w:lvlJc w:val="left"/>
      <w:pPr>
        <w:ind w:left="3600" w:hanging="360"/>
      </w:pPr>
      <w:rPr>
        <w:rFonts w:ascii="Courier New" w:hAnsi="Courier New" w:cs="Courier New" w:hint="default"/>
      </w:rPr>
    </w:lvl>
    <w:lvl w:ilvl="5" w:tplc="428E95B2" w:tentative="1">
      <w:start w:val="1"/>
      <w:numFmt w:val="bullet"/>
      <w:lvlText w:val=""/>
      <w:lvlJc w:val="left"/>
      <w:pPr>
        <w:ind w:left="4320" w:hanging="360"/>
      </w:pPr>
      <w:rPr>
        <w:rFonts w:ascii="Wingdings" w:hAnsi="Wingdings" w:hint="default"/>
      </w:rPr>
    </w:lvl>
    <w:lvl w:ilvl="6" w:tplc="416073A4" w:tentative="1">
      <w:start w:val="1"/>
      <w:numFmt w:val="bullet"/>
      <w:lvlText w:val=""/>
      <w:lvlJc w:val="left"/>
      <w:pPr>
        <w:ind w:left="5040" w:hanging="360"/>
      </w:pPr>
      <w:rPr>
        <w:rFonts w:ascii="Symbol" w:hAnsi="Symbol" w:hint="default"/>
      </w:rPr>
    </w:lvl>
    <w:lvl w:ilvl="7" w:tplc="F29CCDC6" w:tentative="1">
      <w:start w:val="1"/>
      <w:numFmt w:val="bullet"/>
      <w:lvlText w:val="o"/>
      <w:lvlJc w:val="left"/>
      <w:pPr>
        <w:ind w:left="5760" w:hanging="360"/>
      </w:pPr>
      <w:rPr>
        <w:rFonts w:ascii="Courier New" w:hAnsi="Courier New" w:cs="Courier New" w:hint="default"/>
      </w:rPr>
    </w:lvl>
    <w:lvl w:ilvl="8" w:tplc="D05A9E0A" w:tentative="1">
      <w:start w:val="1"/>
      <w:numFmt w:val="bullet"/>
      <w:lvlText w:val=""/>
      <w:lvlJc w:val="left"/>
      <w:pPr>
        <w:ind w:left="6480" w:hanging="360"/>
      </w:pPr>
      <w:rPr>
        <w:rFonts w:ascii="Wingdings" w:hAnsi="Wingdings" w:hint="default"/>
      </w:rPr>
    </w:lvl>
  </w:abstractNum>
  <w:abstractNum w:abstractNumId="11" w15:restartNumberingAfterBreak="0">
    <w:nsid w:val="34F72A8D"/>
    <w:multiLevelType w:val="hybridMultilevel"/>
    <w:tmpl w:val="91DE5518"/>
    <w:lvl w:ilvl="0" w:tplc="6F1AD99A">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 w15:restartNumberingAfterBreak="0">
    <w:nsid w:val="3E533174"/>
    <w:multiLevelType w:val="hybridMultilevel"/>
    <w:tmpl w:val="DABCFB06"/>
    <w:lvl w:ilvl="0" w:tplc="EEEC8B6C">
      <w:start w:val="1"/>
      <w:numFmt w:val="bullet"/>
      <w:lvlText w:val=""/>
      <w:lvlJc w:val="left"/>
      <w:pPr>
        <w:ind w:left="720" w:hanging="360"/>
      </w:pPr>
      <w:rPr>
        <w:rFonts w:ascii="Symbol" w:hAnsi="Symbol" w:hint="default"/>
      </w:rPr>
    </w:lvl>
    <w:lvl w:ilvl="1" w:tplc="4DC863C0">
      <w:start w:val="1"/>
      <w:numFmt w:val="bullet"/>
      <w:lvlText w:val="o"/>
      <w:lvlJc w:val="left"/>
      <w:pPr>
        <w:ind w:left="1440" w:hanging="360"/>
      </w:pPr>
      <w:rPr>
        <w:rFonts w:ascii="Courier New" w:hAnsi="Courier New" w:cs="Courier New" w:hint="default"/>
      </w:rPr>
    </w:lvl>
    <w:lvl w:ilvl="2" w:tplc="3FE830BA" w:tentative="1">
      <w:start w:val="1"/>
      <w:numFmt w:val="bullet"/>
      <w:lvlText w:val=""/>
      <w:lvlJc w:val="left"/>
      <w:pPr>
        <w:ind w:left="2160" w:hanging="360"/>
      </w:pPr>
      <w:rPr>
        <w:rFonts w:ascii="Wingdings" w:hAnsi="Wingdings" w:hint="default"/>
      </w:rPr>
    </w:lvl>
    <w:lvl w:ilvl="3" w:tplc="ABBCB822" w:tentative="1">
      <w:start w:val="1"/>
      <w:numFmt w:val="bullet"/>
      <w:lvlText w:val=""/>
      <w:lvlJc w:val="left"/>
      <w:pPr>
        <w:ind w:left="2880" w:hanging="360"/>
      </w:pPr>
      <w:rPr>
        <w:rFonts w:ascii="Symbol" w:hAnsi="Symbol" w:hint="default"/>
      </w:rPr>
    </w:lvl>
    <w:lvl w:ilvl="4" w:tplc="8CAABB10" w:tentative="1">
      <w:start w:val="1"/>
      <w:numFmt w:val="bullet"/>
      <w:lvlText w:val="o"/>
      <w:lvlJc w:val="left"/>
      <w:pPr>
        <w:ind w:left="3600" w:hanging="360"/>
      </w:pPr>
      <w:rPr>
        <w:rFonts w:ascii="Courier New" w:hAnsi="Courier New" w:cs="Courier New" w:hint="default"/>
      </w:rPr>
    </w:lvl>
    <w:lvl w:ilvl="5" w:tplc="DF9E62AC" w:tentative="1">
      <w:start w:val="1"/>
      <w:numFmt w:val="bullet"/>
      <w:lvlText w:val=""/>
      <w:lvlJc w:val="left"/>
      <w:pPr>
        <w:ind w:left="4320" w:hanging="360"/>
      </w:pPr>
      <w:rPr>
        <w:rFonts w:ascii="Wingdings" w:hAnsi="Wingdings" w:hint="default"/>
      </w:rPr>
    </w:lvl>
    <w:lvl w:ilvl="6" w:tplc="E94CD118" w:tentative="1">
      <w:start w:val="1"/>
      <w:numFmt w:val="bullet"/>
      <w:lvlText w:val=""/>
      <w:lvlJc w:val="left"/>
      <w:pPr>
        <w:ind w:left="5040" w:hanging="360"/>
      </w:pPr>
      <w:rPr>
        <w:rFonts w:ascii="Symbol" w:hAnsi="Symbol" w:hint="default"/>
      </w:rPr>
    </w:lvl>
    <w:lvl w:ilvl="7" w:tplc="18745E14" w:tentative="1">
      <w:start w:val="1"/>
      <w:numFmt w:val="bullet"/>
      <w:lvlText w:val="o"/>
      <w:lvlJc w:val="left"/>
      <w:pPr>
        <w:ind w:left="5760" w:hanging="360"/>
      </w:pPr>
      <w:rPr>
        <w:rFonts w:ascii="Courier New" w:hAnsi="Courier New" w:cs="Courier New" w:hint="default"/>
      </w:rPr>
    </w:lvl>
    <w:lvl w:ilvl="8" w:tplc="8F2867B2" w:tentative="1">
      <w:start w:val="1"/>
      <w:numFmt w:val="bullet"/>
      <w:lvlText w:val=""/>
      <w:lvlJc w:val="left"/>
      <w:pPr>
        <w:ind w:left="6480" w:hanging="360"/>
      </w:pPr>
      <w:rPr>
        <w:rFonts w:ascii="Wingdings" w:hAnsi="Wingdings" w:hint="default"/>
      </w:rPr>
    </w:lvl>
  </w:abstractNum>
  <w:abstractNum w:abstractNumId="13" w15:restartNumberingAfterBreak="0">
    <w:nsid w:val="3E9755D2"/>
    <w:multiLevelType w:val="hybridMultilevel"/>
    <w:tmpl w:val="644C53F6"/>
    <w:lvl w:ilvl="0" w:tplc="00EA7B56">
      <w:start w:val="1"/>
      <w:numFmt w:val="bullet"/>
      <w:lvlText w:val=""/>
      <w:lvlJc w:val="left"/>
      <w:pPr>
        <w:ind w:left="720" w:hanging="360"/>
      </w:pPr>
      <w:rPr>
        <w:rFonts w:ascii="Symbol" w:hAnsi="Symbol" w:hint="default"/>
      </w:rPr>
    </w:lvl>
    <w:lvl w:ilvl="1" w:tplc="FC7CCCFE" w:tentative="1">
      <w:start w:val="1"/>
      <w:numFmt w:val="bullet"/>
      <w:lvlText w:val="o"/>
      <w:lvlJc w:val="left"/>
      <w:pPr>
        <w:ind w:left="1440" w:hanging="360"/>
      </w:pPr>
      <w:rPr>
        <w:rFonts w:ascii="Courier New" w:hAnsi="Courier New" w:cs="Courier New" w:hint="default"/>
      </w:rPr>
    </w:lvl>
    <w:lvl w:ilvl="2" w:tplc="BF7EF600" w:tentative="1">
      <w:start w:val="1"/>
      <w:numFmt w:val="bullet"/>
      <w:lvlText w:val=""/>
      <w:lvlJc w:val="left"/>
      <w:pPr>
        <w:ind w:left="2160" w:hanging="360"/>
      </w:pPr>
      <w:rPr>
        <w:rFonts w:ascii="Wingdings" w:hAnsi="Wingdings" w:hint="default"/>
      </w:rPr>
    </w:lvl>
    <w:lvl w:ilvl="3" w:tplc="F088121A" w:tentative="1">
      <w:start w:val="1"/>
      <w:numFmt w:val="bullet"/>
      <w:lvlText w:val=""/>
      <w:lvlJc w:val="left"/>
      <w:pPr>
        <w:ind w:left="2880" w:hanging="360"/>
      </w:pPr>
      <w:rPr>
        <w:rFonts w:ascii="Symbol" w:hAnsi="Symbol" w:hint="default"/>
      </w:rPr>
    </w:lvl>
    <w:lvl w:ilvl="4" w:tplc="ED3C958E" w:tentative="1">
      <w:start w:val="1"/>
      <w:numFmt w:val="bullet"/>
      <w:lvlText w:val="o"/>
      <w:lvlJc w:val="left"/>
      <w:pPr>
        <w:ind w:left="3600" w:hanging="360"/>
      </w:pPr>
      <w:rPr>
        <w:rFonts w:ascii="Courier New" w:hAnsi="Courier New" w:cs="Courier New" w:hint="default"/>
      </w:rPr>
    </w:lvl>
    <w:lvl w:ilvl="5" w:tplc="11680472" w:tentative="1">
      <w:start w:val="1"/>
      <w:numFmt w:val="bullet"/>
      <w:lvlText w:val=""/>
      <w:lvlJc w:val="left"/>
      <w:pPr>
        <w:ind w:left="4320" w:hanging="360"/>
      </w:pPr>
      <w:rPr>
        <w:rFonts w:ascii="Wingdings" w:hAnsi="Wingdings" w:hint="default"/>
      </w:rPr>
    </w:lvl>
    <w:lvl w:ilvl="6" w:tplc="FFC250CE" w:tentative="1">
      <w:start w:val="1"/>
      <w:numFmt w:val="bullet"/>
      <w:lvlText w:val=""/>
      <w:lvlJc w:val="left"/>
      <w:pPr>
        <w:ind w:left="5040" w:hanging="360"/>
      </w:pPr>
      <w:rPr>
        <w:rFonts w:ascii="Symbol" w:hAnsi="Symbol" w:hint="default"/>
      </w:rPr>
    </w:lvl>
    <w:lvl w:ilvl="7" w:tplc="83002C48" w:tentative="1">
      <w:start w:val="1"/>
      <w:numFmt w:val="bullet"/>
      <w:lvlText w:val="o"/>
      <w:lvlJc w:val="left"/>
      <w:pPr>
        <w:ind w:left="5760" w:hanging="360"/>
      </w:pPr>
      <w:rPr>
        <w:rFonts w:ascii="Courier New" w:hAnsi="Courier New" w:cs="Courier New" w:hint="default"/>
      </w:rPr>
    </w:lvl>
    <w:lvl w:ilvl="8" w:tplc="21B45A1A" w:tentative="1">
      <w:start w:val="1"/>
      <w:numFmt w:val="bullet"/>
      <w:lvlText w:val=""/>
      <w:lvlJc w:val="left"/>
      <w:pPr>
        <w:ind w:left="6480" w:hanging="360"/>
      </w:pPr>
      <w:rPr>
        <w:rFonts w:ascii="Wingdings" w:hAnsi="Wingdings" w:hint="default"/>
      </w:rPr>
    </w:lvl>
  </w:abstractNum>
  <w:abstractNum w:abstractNumId="14" w15:restartNumberingAfterBreak="0">
    <w:nsid w:val="437F1C5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40772DA"/>
    <w:multiLevelType w:val="hybridMultilevel"/>
    <w:tmpl w:val="ACE20882"/>
    <w:lvl w:ilvl="0" w:tplc="72D0316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75598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9C140A5"/>
    <w:multiLevelType w:val="hybridMultilevel"/>
    <w:tmpl w:val="BEBCA3F8"/>
    <w:lvl w:ilvl="0" w:tplc="07EAD9FC">
      <w:start w:val="1"/>
      <w:numFmt w:val="bullet"/>
      <w:lvlText w:val=""/>
      <w:lvlJc w:val="left"/>
      <w:pPr>
        <w:ind w:left="720" w:hanging="360"/>
      </w:pPr>
      <w:rPr>
        <w:rFonts w:ascii="Symbol" w:hAnsi="Symbol" w:hint="default"/>
      </w:rPr>
    </w:lvl>
    <w:lvl w:ilvl="1" w:tplc="34B21E24" w:tentative="1">
      <w:start w:val="1"/>
      <w:numFmt w:val="bullet"/>
      <w:lvlText w:val="o"/>
      <w:lvlJc w:val="left"/>
      <w:pPr>
        <w:ind w:left="1440" w:hanging="360"/>
      </w:pPr>
      <w:rPr>
        <w:rFonts w:ascii="Courier New" w:hAnsi="Courier New" w:cs="Courier New" w:hint="default"/>
      </w:rPr>
    </w:lvl>
    <w:lvl w:ilvl="2" w:tplc="A372FA36" w:tentative="1">
      <w:start w:val="1"/>
      <w:numFmt w:val="bullet"/>
      <w:lvlText w:val=""/>
      <w:lvlJc w:val="left"/>
      <w:pPr>
        <w:ind w:left="2160" w:hanging="360"/>
      </w:pPr>
      <w:rPr>
        <w:rFonts w:ascii="Wingdings" w:hAnsi="Wingdings" w:hint="default"/>
      </w:rPr>
    </w:lvl>
    <w:lvl w:ilvl="3" w:tplc="98E87860" w:tentative="1">
      <w:start w:val="1"/>
      <w:numFmt w:val="bullet"/>
      <w:lvlText w:val=""/>
      <w:lvlJc w:val="left"/>
      <w:pPr>
        <w:ind w:left="2880" w:hanging="360"/>
      </w:pPr>
      <w:rPr>
        <w:rFonts w:ascii="Symbol" w:hAnsi="Symbol" w:hint="default"/>
      </w:rPr>
    </w:lvl>
    <w:lvl w:ilvl="4" w:tplc="7F929292" w:tentative="1">
      <w:start w:val="1"/>
      <w:numFmt w:val="bullet"/>
      <w:lvlText w:val="o"/>
      <w:lvlJc w:val="left"/>
      <w:pPr>
        <w:ind w:left="3600" w:hanging="360"/>
      </w:pPr>
      <w:rPr>
        <w:rFonts w:ascii="Courier New" w:hAnsi="Courier New" w:cs="Courier New" w:hint="default"/>
      </w:rPr>
    </w:lvl>
    <w:lvl w:ilvl="5" w:tplc="7FEE5ED0" w:tentative="1">
      <w:start w:val="1"/>
      <w:numFmt w:val="bullet"/>
      <w:lvlText w:val=""/>
      <w:lvlJc w:val="left"/>
      <w:pPr>
        <w:ind w:left="4320" w:hanging="360"/>
      </w:pPr>
      <w:rPr>
        <w:rFonts w:ascii="Wingdings" w:hAnsi="Wingdings" w:hint="default"/>
      </w:rPr>
    </w:lvl>
    <w:lvl w:ilvl="6" w:tplc="CF4E82FC" w:tentative="1">
      <w:start w:val="1"/>
      <w:numFmt w:val="bullet"/>
      <w:lvlText w:val=""/>
      <w:lvlJc w:val="left"/>
      <w:pPr>
        <w:ind w:left="5040" w:hanging="360"/>
      </w:pPr>
      <w:rPr>
        <w:rFonts w:ascii="Symbol" w:hAnsi="Symbol" w:hint="default"/>
      </w:rPr>
    </w:lvl>
    <w:lvl w:ilvl="7" w:tplc="A5AC6868" w:tentative="1">
      <w:start w:val="1"/>
      <w:numFmt w:val="bullet"/>
      <w:lvlText w:val="o"/>
      <w:lvlJc w:val="left"/>
      <w:pPr>
        <w:ind w:left="5760" w:hanging="360"/>
      </w:pPr>
      <w:rPr>
        <w:rFonts w:ascii="Courier New" w:hAnsi="Courier New" w:cs="Courier New" w:hint="default"/>
      </w:rPr>
    </w:lvl>
    <w:lvl w:ilvl="8" w:tplc="F9641734" w:tentative="1">
      <w:start w:val="1"/>
      <w:numFmt w:val="bullet"/>
      <w:lvlText w:val=""/>
      <w:lvlJc w:val="left"/>
      <w:pPr>
        <w:ind w:left="6480" w:hanging="360"/>
      </w:pPr>
      <w:rPr>
        <w:rFonts w:ascii="Wingdings" w:hAnsi="Wingdings" w:hint="default"/>
      </w:rPr>
    </w:lvl>
  </w:abstractNum>
  <w:abstractNum w:abstractNumId="18" w15:restartNumberingAfterBreak="0">
    <w:nsid w:val="502155C5"/>
    <w:multiLevelType w:val="multilevel"/>
    <w:tmpl w:val="C37E496E"/>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50F76C8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475505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48664D9"/>
    <w:multiLevelType w:val="hybridMultilevel"/>
    <w:tmpl w:val="55FAC508"/>
    <w:lvl w:ilvl="0" w:tplc="22CA193E">
      <w:start w:val="1"/>
      <w:numFmt w:val="bullet"/>
      <w:lvlText w:val=""/>
      <w:lvlJc w:val="left"/>
      <w:pPr>
        <w:ind w:left="720" w:hanging="360"/>
      </w:pPr>
      <w:rPr>
        <w:rFonts w:ascii="Symbol" w:hAnsi="Symbol" w:hint="default"/>
      </w:rPr>
    </w:lvl>
    <w:lvl w:ilvl="1" w:tplc="C3506296" w:tentative="1">
      <w:start w:val="1"/>
      <w:numFmt w:val="bullet"/>
      <w:lvlText w:val="o"/>
      <w:lvlJc w:val="left"/>
      <w:pPr>
        <w:ind w:left="1440" w:hanging="360"/>
      </w:pPr>
      <w:rPr>
        <w:rFonts w:ascii="Courier New" w:hAnsi="Courier New" w:cs="Courier New" w:hint="default"/>
      </w:rPr>
    </w:lvl>
    <w:lvl w:ilvl="2" w:tplc="AAB8FED0" w:tentative="1">
      <w:start w:val="1"/>
      <w:numFmt w:val="bullet"/>
      <w:lvlText w:val=""/>
      <w:lvlJc w:val="left"/>
      <w:pPr>
        <w:ind w:left="2160" w:hanging="360"/>
      </w:pPr>
      <w:rPr>
        <w:rFonts w:ascii="Wingdings" w:hAnsi="Wingdings" w:hint="default"/>
      </w:rPr>
    </w:lvl>
    <w:lvl w:ilvl="3" w:tplc="0FFEEB92" w:tentative="1">
      <w:start w:val="1"/>
      <w:numFmt w:val="bullet"/>
      <w:lvlText w:val=""/>
      <w:lvlJc w:val="left"/>
      <w:pPr>
        <w:ind w:left="2880" w:hanging="360"/>
      </w:pPr>
      <w:rPr>
        <w:rFonts w:ascii="Symbol" w:hAnsi="Symbol" w:hint="default"/>
      </w:rPr>
    </w:lvl>
    <w:lvl w:ilvl="4" w:tplc="D94A7754" w:tentative="1">
      <w:start w:val="1"/>
      <w:numFmt w:val="bullet"/>
      <w:lvlText w:val="o"/>
      <w:lvlJc w:val="left"/>
      <w:pPr>
        <w:ind w:left="3600" w:hanging="360"/>
      </w:pPr>
      <w:rPr>
        <w:rFonts w:ascii="Courier New" w:hAnsi="Courier New" w:cs="Courier New" w:hint="default"/>
      </w:rPr>
    </w:lvl>
    <w:lvl w:ilvl="5" w:tplc="515E13DE" w:tentative="1">
      <w:start w:val="1"/>
      <w:numFmt w:val="bullet"/>
      <w:lvlText w:val=""/>
      <w:lvlJc w:val="left"/>
      <w:pPr>
        <w:ind w:left="4320" w:hanging="360"/>
      </w:pPr>
      <w:rPr>
        <w:rFonts w:ascii="Wingdings" w:hAnsi="Wingdings" w:hint="default"/>
      </w:rPr>
    </w:lvl>
    <w:lvl w:ilvl="6" w:tplc="95CE6F40" w:tentative="1">
      <w:start w:val="1"/>
      <w:numFmt w:val="bullet"/>
      <w:lvlText w:val=""/>
      <w:lvlJc w:val="left"/>
      <w:pPr>
        <w:ind w:left="5040" w:hanging="360"/>
      </w:pPr>
      <w:rPr>
        <w:rFonts w:ascii="Symbol" w:hAnsi="Symbol" w:hint="default"/>
      </w:rPr>
    </w:lvl>
    <w:lvl w:ilvl="7" w:tplc="81869332" w:tentative="1">
      <w:start w:val="1"/>
      <w:numFmt w:val="bullet"/>
      <w:lvlText w:val="o"/>
      <w:lvlJc w:val="left"/>
      <w:pPr>
        <w:ind w:left="5760" w:hanging="360"/>
      </w:pPr>
      <w:rPr>
        <w:rFonts w:ascii="Courier New" w:hAnsi="Courier New" w:cs="Courier New" w:hint="default"/>
      </w:rPr>
    </w:lvl>
    <w:lvl w:ilvl="8" w:tplc="7C7071C2" w:tentative="1">
      <w:start w:val="1"/>
      <w:numFmt w:val="bullet"/>
      <w:lvlText w:val=""/>
      <w:lvlJc w:val="left"/>
      <w:pPr>
        <w:ind w:left="6480" w:hanging="360"/>
      </w:pPr>
      <w:rPr>
        <w:rFonts w:ascii="Wingdings" w:hAnsi="Wingdings" w:hint="default"/>
      </w:rPr>
    </w:lvl>
  </w:abstractNum>
  <w:abstractNum w:abstractNumId="22" w15:restartNumberingAfterBreak="0">
    <w:nsid w:val="567F026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99E39E9"/>
    <w:multiLevelType w:val="multilevel"/>
    <w:tmpl w:val="1FC2DC26"/>
    <w:lvl w:ilvl="0">
      <w:start w:val="5"/>
      <w:numFmt w:val="decimal"/>
      <w:lvlText w:val="%1."/>
      <w:lvlJc w:val="left"/>
      <w:pPr>
        <w:ind w:left="360" w:hanging="360"/>
      </w:pPr>
      <w:rPr>
        <w:rFonts w:hint="default"/>
      </w:rPr>
    </w:lvl>
    <w:lvl w:ilvl="1">
      <w:start w:val="1"/>
      <w:numFmt w:val="decimal"/>
      <w:lvlText w:val="%1.%2."/>
      <w:lvlJc w:val="left"/>
      <w:pPr>
        <w:ind w:left="792" w:hanging="432"/>
      </w:pPr>
      <w:rPr>
        <w:rFonts w:ascii="Calibri" w:hAnsi="Calibri" w:hint="default"/>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59CF27AB"/>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5" w15:restartNumberingAfterBreak="0">
    <w:nsid w:val="5A2D43C9"/>
    <w:multiLevelType w:val="hybridMultilevel"/>
    <w:tmpl w:val="6C58FE36"/>
    <w:lvl w:ilvl="0" w:tplc="697C32BC">
      <w:start w:val="1"/>
      <w:numFmt w:val="bullet"/>
      <w:lvlText w:val=""/>
      <w:lvlJc w:val="left"/>
      <w:pPr>
        <w:ind w:left="720" w:hanging="360"/>
      </w:pPr>
      <w:rPr>
        <w:rFonts w:ascii="Symbol" w:hAnsi="Symbol" w:hint="default"/>
      </w:rPr>
    </w:lvl>
    <w:lvl w:ilvl="1" w:tplc="A63CE1AC">
      <w:start w:val="1"/>
      <w:numFmt w:val="bullet"/>
      <w:lvlText w:val="o"/>
      <w:lvlJc w:val="left"/>
      <w:pPr>
        <w:ind w:left="1440" w:hanging="360"/>
      </w:pPr>
      <w:rPr>
        <w:rFonts w:ascii="Courier New" w:hAnsi="Courier New" w:cs="Courier New" w:hint="default"/>
      </w:rPr>
    </w:lvl>
    <w:lvl w:ilvl="2" w:tplc="33B4DDEE" w:tentative="1">
      <w:start w:val="1"/>
      <w:numFmt w:val="bullet"/>
      <w:lvlText w:val=""/>
      <w:lvlJc w:val="left"/>
      <w:pPr>
        <w:ind w:left="2160" w:hanging="360"/>
      </w:pPr>
      <w:rPr>
        <w:rFonts w:ascii="Wingdings" w:hAnsi="Wingdings" w:hint="default"/>
      </w:rPr>
    </w:lvl>
    <w:lvl w:ilvl="3" w:tplc="98441592" w:tentative="1">
      <w:start w:val="1"/>
      <w:numFmt w:val="bullet"/>
      <w:lvlText w:val=""/>
      <w:lvlJc w:val="left"/>
      <w:pPr>
        <w:ind w:left="2880" w:hanging="360"/>
      </w:pPr>
      <w:rPr>
        <w:rFonts w:ascii="Symbol" w:hAnsi="Symbol" w:hint="default"/>
      </w:rPr>
    </w:lvl>
    <w:lvl w:ilvl="4" w:tplc="DB9ED128" w:tentative="1">
      <w:start w:val="1"/>
      <w:numFmt w:val="bullet"/>
      <w:lvlText w:val="o"/>
      <w:lvlJc w:val="left"/>
      <w:pPr>
        <w:ind w:left="3600" w:hanging="360"/>
      </w:pPr>
      <w:rPr>
        <w:rFonts w:ascii="Courier New" w:hAnsi="Courier New" w:cs="Courier New" w:hint="default"/>
      </w:rPr>
    </w:lvl>
    <w:lvl w:ilvl="5" w:tplc="8A403098" w:tentative="1">
      <w:start w:val="1"/>
      <w:numFmt w:val="bullet"/>
      <w:lvlText w:val=""/>
      <w:lvlJc w:val="left"/>
      <w:pPr>
        <w:ind w:left="4320" w:hanging="360"/>
      </w:pPr>
      <w:rPr>
        <w:rFonts w:ascii="Wingdings" w:hAnsi="Wingdings" w:hint="default"/>
      </w:rPr>
    </w:lvl>
    <w:lvl w:ilvl="6" w:tplc="9ABA3BCC" w:tentative="1">
      <w:start w:val="1"/>
      <w:numFmt w:val="bullet"/>
      <w:lvlText w:val=""/>
      <w:lvlJc w:val="left"/>
      <w:pPr>
        <w:ind w:left="5040" w:hanging="360"/>
      </w:pPr>
      <w:rPr>
        <w:rFonts w:ascii="Symbol" w:hAnsi="Symbol" w:hint="default"/>
      </w:rPr>
    </w:lvl>
    <w:lvl w:ilvl="7" w:tplc="80826ABA" w:tentative="1">
      <w:start w:val="1"/>
      <w:numFmt w:val="bullet"/>
      <w:lvlText w:val="o"/>
      <w:lvlJc w:val="left"/>
      <w:pPr>
        <w:ind w:left="5760" w:hanging="360"/>
      </w:pPr>
      <w:rPr>
        <w:rFonts w:ascii="Courier New" w:hAnsi="Courier New" w:cs="Courier New" w:hint="default"/>
      </w:rPr>
    </w:lvl>
    <w:lvl w:ilvl="8" w:tplc="D3C60F24" w:tentative="1">
      <w:start w:val="1"/>
      <w:numFmt w:val="bullet"/>
      <w:lvlText w:val=""/>
      <w:lvlJc w:val="left"/>
      <w:pPr>
        <w:ind w:left="6480" w:hanging="360"/>
      </w:pPr>
      <w:rPr>
        <w:rFonts w:ascii="Wingdings" w:hAnsi="Wingdings" w:hint="default"/>
      </w:rPr>
    </w:lvl>
  </w:abstractNum>
  <w:abstractNum w:abstractNumId="26" w15:restartNumberingAfterBreak="0">
    <w:nsid w:val="5BC54BDC"/>
    <w:multiLevelType w:val="multilevel"/>
    <w:tmpl w:val="2370E53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568093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58E3B68"/>
    <w:multiLevelType w:val="hybridMultilevel"/>
    <w:tmpl w:val="F1284332"/>
    <w:lvl w:ilvl="0" w:tplc="B9800422">
      <w:start w:val="1"/>
      <w:numFmt w:val="bullet"/>
      <w:lvlText w:val=""/>
      <w:lvlJc w:val="left"/>
      <w:pPr>
        <w:ind w:left="630" w:hanging="360"/>
      </w:pPr>
      <w:rPr>
        <w:rFonts w:ascii="Symbol" w:hAnsi="Symbol" w:hint="default"/>
      </w:rPr>
    </w:lvl>
    <w:lvl w:ilvl="1" w:tplc="FD16CABA" w:tentative="1">
      <w:start w:val="1"/>
      <w:numFmt w:val="bullet"/>
      <w:lvlText w:val="o"/>
      <w:lvlJc w:val="left"/>
      <w:pPr>
        <w:ind w:left="1440" w:hanging="360"/>
      </w:pPr>
      <w:rPr>
        <w:rFonts w:ascii="Courier New" w:hAnsi="Courier New" w:cs="Courier New" w:hint="default"/>
      </w:rPr>
    </w:lvl>
    <w:lvl w:ilvl="2" w:tplc="F3B046DE" w:tentative="1">
      <w:start w:val="1"/>
      <w:numFmt w:val="bullet"/>
      <w:lvlText w:val=""/>
      <w:lvlJc w:val="left"/>
      <w:pPr>
        <w:ind w:left="2160" w:hanging="360"/>
      </w:pPr>
      <w:rPr>
        <w:rFonts w:ascii="Wingdings" w:hAnsi="Wingdings" w:hint="default"/>
      </w:rPr>
    </w:lvl>
    <w:lvl w:ilvl="3" w:tplc="24C86D5E" w:tentative="1">
      <w:start w:val="1"/>
      <w:numFmt w:val="bullet"/>
      <w:lvlText w:val=""/>
      <w:lvlJc w:val="left"/>
      <w:pPr>
        <w:ind w:left="2880" w:hanging="360"/>
      </w:pPr>
      <w:rPr>
        <w:rFonts w:ascii="Symbol" w:hAnsi="Symbol" w:hint="default"/>
      </w:rPr>
    </w:lvl>
    <w:lvl w:ilvl="4" w:tplc="13C484F8" w:tentative="1">
      <w:start w:val="1"/>
      <w:numFmt w:val="bullet"/>
      <w:lvlText w:val="o"/>
      <w:lvlJc w:val="left"/>
      <w:pPr>
        <w:ind w:left="3600" w:hanging="360"/>
      </w:pPr>
      <w:rPr>
        <w:rFonts w:ascii="Courier New" w:hAnsi="Courier New" w:cs="Courier New" w:hint="default"/>
      </w:rPr>
    </w:lvl>
    <w:lvl w:ilvl="5" w:tplc="A7F2962A" w:tentative="1">
      <w:start w:val="1"/>
      <w:numFmt w:val="bullet"/>
      <w:lvlText w:val=""/>
      <w:lvlJc w:val="left"/>
      <w:pPr>
        <w:ind w:left="4320" w:hanging="360"/>
      </w:pPr>
      <w:rPr>
        <w:rFonts w:ascii="Wingdings" w:hAnsi="Wingdings" w:hint="default"/>
      </w:rPr>
    </w:lvl>
    <w:lvl w:ilvl="6" w:tplc="6A9444AA" w:tentative="1">
      <w:start w:val="1"/>
      <w:numFmt w:val="bullet"/>
      <w:lvlText w:val=""/>
      <w:lvlJc w:val="left"/>
      <w:pPr>
        <w:ind w:left="5040" w:hanging="360"/>
      </w:pPr>
      <w:rPr>
        <w:rFonts w:ascii="Symbol" w:hAnsi="Symbol" w:hint="default"/>
      </w:rPr>
    </w:lvl>
    <w:lvl w:ilvl="7" w:tplc="974EEFB8" w:tentative="1">
      <w:start w:val="1"/>
      <w:numFmt w:val="bullet"/>
      <w:lvlText w:val="o"/>
      <w:lvlJc w:val="left"/>
      <w:pPr>
        <w:ind w:left="5760" w:hanging="360"/>
      </w:pPr>
      <w:rPr>
        <w:rFonts w:ascii="Courier New" w:hAnsi="Courier New" w:cs="Courier New" w:hint="default"/>
      </w:rPr>
    </w:lvl>
    <w:lvl w:ilvl="8" w:tplc="06C63956" w:tentative="1">
      <w:start w:val="1"/>
      <w:numFmt w:val="bullet"/>
      <w:lvlText w:val=""/>
      <w:lvlJc w:val="left"/>
      <w:pPr>
        <w:ind w:left="6480" w:hanging="360"/>
      </w:pPr>
      <w:rPr>
        <w:rFonts w:ascii="Wingdings" w:hAnsi="Wingdings" w:hint="default"/>
      </w:rPr>
    </w:lvl>
  </w:abstractNum>
  <w:abstractNum w:abstractNumId="29" w15:restartNumberingAfterBreak="0">
    <w:nsid w:val="66ED6AE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76B3FF2"/>
    <w:multiLevelType w:val="hybridMultilevel"/>
    <w:tmpl w:val="AD229FDE"/>
    <w:lvl w:ilvl="0" w:tplc="72D0316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970452D"/>
    <w:multiLevelType w:val="hybridMultilevel"/>
    <w:tmpl w:val="6D20CF68"/>
    <w:lvl w:ilvl="0" w:tplc="512A4EB2">
      <w:start w:val="1"/>
      <w:numFmt w:val="lowerLetter"/>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32" w15:restartNumberingAfterBreak="0">
    <w:nsid w:val="6F671CE3"/>
    <w:multiLevelType w:val="hybridMultilevel"/>
    <w:tmpl w:val="B542271C"/>
    <w:lvl w:ilvl="0" w:tplc="B862177A">
      <w:start w:val="1"/>
      <w:numFmt w:val="bullet"/>
      <w:lvlText w:val=""/>
      <w:lvlJc w:val="left"/>
      <w:pPr>
        <w:ind w:left="720" w:hanging="360"/>
      </w:pPr>
      <w:rPr>
        <w:rFonts w:ascii="Symbol" w:hAnsi="Symbol" w:hint="default"/>
      </w:rPr>
    </w:lvl>
    <w:lvl w:ilvl="1" w:tplc="28D4A2E6" w:tentative="1">
      <w:start w:val="1"/>
      <w:numFmt w:val="bullet"/>
      <w:lvlText w:val="o"/>
      <w:lvlJc w:val="left"/>
      <w:pPr>
        <w:ind w:left="1440" w:hanging="360"/>
      </w:pPr>
      <w:rPr>
        <w:rFonts w:ascii="Courier New" w:hAnsi="Courier New" w:cs="Courier New" w:hint="default"/>
      </w:rPr>
    </w:lvl>
    <w:lvl w:ilvl="2" w:tplc="FB3835F0" w:tentative="1">
      <w:start w:val="1"/>
      <w:numFmt w:val="bullet"/>
      <w:lvlText w:val=""/>
      <w:lvlJc w:val="left"/>
      <w:pPr>
        <w:ind w:left="2160" w:hanging="360"/>
      </w:pPr>
      <w:rPr>
        <w:rFonts w:ascii="Wingdings" w:hAnsi="Wingdings" w:hint="default"/>
      </w:rPr>
    </w:lvl>
    <w:lvl w:ilvl="3" w:tplc="9E32719A" w:tentative="1">
      <w:start w:val="1"/>
      <w:numFmt w:val="bullet"/>
      <w:lvlText w:val=""/>
      <w:lvlJc w:val="left"/>
      <w:pPr>
        <w:ind w:left="2880" w:hanging="360"/>
      </w:pPr>
      <w:rPr>
        <w:rFonts w:ascii="Symbol" w:hAnsi="Symbol" w:hint="default"/>
      </w:rPr>
    </w:lvl>
    <w:lvl w:ilvl="4" w:tplc="97DC4C64" w:tentative="1">
      <w:start w:val="1"/>
      <w:numFmt w:val="bullet"/>
      <w:lvlText w:val="o"/>
      <w:lvlJc w:val="left"/>
      <w:pPr>
        <w:ind w:left="3600" w:hanging="360"/>
      </w:pPr>
      <w:rPr>
        <w:rFonts w:ascii="Courier New" w:hAnsi="Courier New" w:cs="Courier New" w:hint="default"/>
      </w:rPr>
    </w:lvl>
    <w:lvl w:ilvl="5" w:tplc="1A64F2C8" w:tentative="1">
      <w:start w:val="1"/>
      <w:numFmt w:val="bullet"/>
      <w:lvlText w:val=""/>
      <w:lvlJc w:val="left"/>
      <w:pPr>
        <w:ind w:left="4320" w:hanging="360"/>
      </w:pPr>
      <w:rPr>
        <w:rFonts w:ascii="Wingdings" w:hAnsi="Wingdings" w:hint="default"/>
      </w:rPr>
    </w:lvl>
    <w:lvl w:ilvl="6" w:tplc="8BA83A0E" w:tentative="1">
      <w:start w:val="1"/>
      <w:numFmt w:val="bullet"/>
      <w:lvlText w:val=""/>
      <w:lvlJc w:val="left"/>
      <w:pPr>
        <w:ind w:left="5040" w:hanging="360"/>
      </w:pPr>
      <w:rPr>
        <w:rFonts w:ascii="Symbol" w:hAnsi="Symbol" w:hint="default"/>
      </w:rPr>
    </w:lvl>
    <w:lvl w:ilvl="7" w:tplc="94C0012E" w:tentative="1">
      <w:start w:val="1"/>
      <w:numFmt w:val="bullet"/>
      <w:lvlText w:val="o"/>
      <w:lvlJc w:val="left"/>
      <w:pPr>
        <w:ind w:left="5760" w:hanging="360"/>
      </w:pPr>
      <w:rPr>
        <w:rFonts w:ascii="Courier New" w:hAnsi="Courier New" w:cs="Courier New" w:hint="default"/>
      </w:rPr>
    </w:lvl>
    <w:lvl w:ilvl="8" w:tplc="C09E2616" w:tentative="1">
      <w:start w:val="1"/>
      <w:numFmt w:val="bullet"/>
      <w:lvlText w:val=""/>
      <w:lvlJc w:val="left"/>
      <w:pPr>
        <w:ind w:left="6480" w:hanging="360"/>
      </w:pPr>
      <w:rPr>
        <w:rFonts w:ascii="Wingdings" w:hAnsi="Wingdings" w:hint="default"/>
      </w:rPr>
    </w:lvl>
  </w:abstractNum>
  <w:abstractNum w:abstractNumId="33" w15:restartNumberingAfterBreak="0">
    <w:nsid w:val="718E21D5"/>
    <w:multiLevelType w:val="hybridMultilevel"/>
    <w:tmpl w:val="A71A29C4"/>
    <w:lvl w:ilvl="0" w:tplc="72D03160">
      <w:start w:val="1"/>
      <w:numFmt w:val="bullet"/>
      <w:lvlText w:val=""/>
      <w:lvlJc w:val="left"/>
      <w:pPr>
        <w:ind w:left="63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73944937"/>
    <w:multiLevelType w:val="hybridMultilevel"/>
    <w:tmpl w:val="26E6956E"/>
    <w:lvl w:ilvl="0" w:tplc="72D03160">
      <w:start w:val="1"/>
      <w:numFmt w:val="bullet"/>
      <w:lvlText w:val=""/>
      <w:lvlJc w:val="left"/>
      <w:pPr>
        <w:ind w:left="720" w:hanging="360"/>
      </w:pPr>
      <w:rPr>
        <w:rFonts w:ascii="Symbol" w:hAnsi="Symbol" w:hint="default"/>
      </w:rPr>
    </w:lvl>
    <w:lvl w:ilvl="1" w:tplc="94B8D612" w:tentative="1">
      <w:start w:val="1"/>
      <w:numFmt w:val="bullet"/>
      <w:lvlText w:val="o"/>
      <w:lvlJc w:val="left"/>
      <w:pPr>
        <w:ind w:left="1440" w:hanging="360"/>
      </w:pPr>
      <w:rPr>
        <w:rFonts w:ascii="Courier New" w:hAnsi="Courier New" w:cs="Courier New" w:hint="default"/>
      </w:rPr>
    </w:lvl>
    <w:lvl w:ilvl="2" w:tplc="20745956" w:tentative="1">
      <w:start w:val="1"/>
      <w:numFmt w:val="bullet"/>
      <w:lvlText w:val=""/>
      <w:lvlJc w:val="left"/>
      <w:pPr>
        <w:ind w:left="2160" w:hanging="360"/>
      </w:pPr>
      <w:rPr>
        <w:rFonts w:ascii="Wingdings" w:hAnsi="Wingdings" w:hint="default"/>
      </w:rPr>
    </w:lvl>
    <w:lvl w:ilvl="3" w:tplc="C68A1094" w:tentative="1">
      <w:start w:val="1"/>
      <w:numFmt w:val="bullet"/>
      <w:lvlText w:val=""/>
      <w:lvlJc w:val="left"/>
      <w:pPr>
        <w:ind w:left="2880" w:hanging="360"/>
      </w:pPr>
      <w:rPr>
        <w:rFonts w:ascii="Symbol" w:hAnsi="Symbol" w:hint="default"/>
      </w:rPr>
    </w:lvl>
    <w:lvl w:ilvl="4" w:tplc="5FEC37C2" w:tentative="1">
      <w:start w:val="1"/>
      <w:numFmt w:val="bullet"/>
      <w:lvlText w:val="o"/>
      <w:lvlJc w:val="left"/>
      <w:pPr>
        <w:ind w:left="3600" w:hanging="360"/>
      </w:pPr>
      <w:rPr>
        <w:rFonts w:ascii="Courier New" w:hAnsi="Courier New" w:cs="Courier New" w:hint="default"/>
      </w:rPr>
    </w:lvl>
    <w:lvl w:ilvl="5" w:tplc="8586D800" w:tentative="1">
      <w:start w:val="1"/>
      <w:numFmt w:val="bullet"/>
      <w:lvlText w:val=""/>
      <w:lvlJc w:val="left"/>
      <w:pPr>
        <w:ind w:left="4320" w:hanging="360"/>
      </w:pPr>
      <w:rPr>
        <w:rFonts w:ascii="Wingdings" w:hAnsi="Wingdings" w:hint="default"/>
      </w:rPr>
    </w:lvl>
    <w:lvl w:ilvl="6" w:tplc="34DE7A50" w:tentative="1">
      <w:start w:val="1"/>
      <w:numFmt w:val="bullet"/>
      <w:lvlText w:val=""/>
      <w:lvlJc w:val="left"/>
      <w:pPr>
        <w:ind w:left="5040" w:hanging="360"/>
      </w:pPr>
      <w:rPr>
        <w:rFonts w:ascii="Symbol" w:hAnsi="Symbol" w:hint="default"/>
      </w:rPr>
    </w:lvl>
    <w:lvl w:ilvl="7" w:tplc="CDEEB2E4" w:tentative="1">
      <w:start w:val="1"/>
      <w:numFmt w:val="bullet"/>
      <w:lvlText w:val="o"/>
      <w:lvlJc w:val="left"/>
      <w:pPr>
        <w:ind w:left="5760" w:hanging="360"/>
      </w:pPr>
      <w:rPr>
        <w:rFonts w:ascii="Courier New" w:hAnsi="Courier New" w:cs="Courier New" w:hint="default"/>
      </w:rPr>
    </w:lvl>
    <w:lvl w:ilvl="8" w:tplc="48EA90B6" w:tentative="1">
      <w:start w:val="1"/>
      <w:numFmt w:val="bullet"/>
      <w:lvlText w:val=""/>
      <w:lvlJc w:val="left"/>
      <w:pPr>
        <w:ind w:left="6480" w:hanging="360"/>
      </w:pPr>
      <w:rPr>
        <w:rFonts w:ascii="Wingdings" w:hAnsi="Wingdings" w:hint="default"/>
      </w:rPr>
    </w:lvl>
  </w:abstractNum>
  <w:abstractNum w:abstractNumId="35" w15:restartNumberingAfterBreak="0">
    <w:nsid w:val="769F1131"/>
    <w:multiLevelType w:val="hybridMultilevel"/>
    <w:tmpl w:val="8E94438E"/>
    <w:lvl w:ilvl="0" w:tplc="2B0E2D32">
      <w:start w:val="1"/>
      <w:numFmt w:val="bullet"/>
      <w:lvlText w:val=""/>
      <w:lvlJc w:val="left"/>
      <w:pPr>
        <w:ind w:left="720" w:hanging="360"/>
      </w:pPr>
      <w:rPr>
        <w:rFonts w:ascii="Symbol" w:hAnsi="Symbol" w:hint="default"/>
      </w:rPr>
    </w:lvl>
    <w:lvl w:ilvl="1" w:tplc="38206F08" w:tentative="1">
      <w:start w:val="1"/>
      <w:numFmt w:val="bullet"/>
      <w:lvlText w:val="o"/>
      <w:lvlJc w:val="left"/>
      <w:pPr>
        <w:ind w:left="1440" w:hanging="360"/>
      </w:pPr>
      <w:rPr>
        <w:rFonts w:ascii="Courier New" w:hAnsi="Courier New" w:cs="Courier New" w:hint="default"/>
      </w:rPr>
    </w:lvl>
    <w:lvl w:ilvl="2" w:tplc="EA6012CC" w:tentative="1">
      <w:start w:val="1"/>
      <w:numFmt w:val="bullet"/>
      <w:lvlText w:val=""/>
      <w:lvlJc w:val="left"/>
      <w:pPr>
        <w:ind w:left="2160" w:hanging="360"/>
      </w:pPr>
      <w:rPr>
        <w:rFonts w:ascii="Wingdings" w:hAnsi="Wingdings" w:hint="default"/>
      </w:rPr>
    </w:lvl>
    <w:lvl w:ilvl="3" w:tplc="5C963C6C" w:tentative="1">
      <w:start w:val="1"/>
      <w:numFmt w:val="bullet"/>
      <w:lvlText w:val=""/>
      <w:lvlJc w:val="left"/>
      <w:pPr>
        <w:ind w:left="2880" w:hanging="360"/>
      </w:pPr>
      <w:rPr>
        <w:rFonts w:ascii="Symbol" w:hAnsi="Symbol" w:hint="default"/>
      </w:rPr>
    </w:lvl>
    <w:lvl w:ilvl="4" w:tplc="4670979C" w:tentative="1">
      <w:start w:val="1"/>
      <w:numFmt w:val="bullet"/>
      <w:lvlText w:val="o"/>
      <w:lvlJc w:val="left"/>
      <w:pPr>
        <w:ind w:left="3600" w:hanging="360"/>
      </w:pPr>
      <w:rPr>
        <w:rFonts w:ascii="Courier New" w:hAnsi="Courier New" w:cs="Courier New" w:hint="default"/>
      </w:rPr>
    </w:lvl>
    <w:lvl w:ilvl="5" w:tplc="BD6C8984" w:tentative="1">
      <w:start w:val="1"/>
      <w:numFmt w:val="bullet"/>
      <w:lvlText w:val=""/>
      <w:lvlJc w:val="left"/>
      <w:pPr>
        <w:ind w:left="4320" w:hanging="360"/>
      </w:pPr>
      <w:rPr>
        <w:rFonts w:ascii="Wingdings" w:hAnsi="Wingdings" w:hint="default"/>
      </w:rPr>
    </w:lvl>
    <w:lvl w:ilvl="6" w:tplc="12024208" w:tentative="1">
      <w:start w:val="1"/>
      <w:numFmt w:val="bullet"/>
      <w:lvlText w:val=""/>
      <w:lvlJc w:val="left"/>
      <w:pPr>
        <w:ind w:left="5040" w:hanging="360"/>
      </w:pPr>
      <w:rPr>
        <w:rFonts w:ascii="Symbol" w:hAnsi="Symbol" w:hint="default"/>
      </w:rPr>
    </w:lvl>
    <w:lvl w:ilvl="7" w:tplc="C376F890" w:tentative="1">
      <w:start w:val="1"/>
      <w:numFmt w:val="bullet"/>
      <w:lvlText w:val="o"/>
      <w:lvlJc w:val="left"/>
      <w:pPr>
        <w:ind w:left="5760" w:hanging="360"/>
      </w:pPr>
      <w:rPr>
        <w:rFonts w:ascii="Courier New" w:hAnsi="Courier New" w:cs="Courier New" w:hint="default"/>
      </w:rPr>
    </w:lvl>
    <w:lvl w:ilvl="8" w:tplc="5E0A32F8" w:tentative="1">
      <w:start w:val="1"/>
      <w:numFmt w:val="bullet"/>
      <w:lvlText w:val=""/>
      <w:lvlJc w:val="left"/>
      <w:pPr>
        <w:ind w:left="6480" w:hanging="360"/>
      </w:pPr>
      <w:rPr>
        <w:rFonts w:ascii="Wingdings" w:hAnsi="Wingdings" w:hint="default"/>
      </w:rPr>
    </w:lvl>
  </w:abstractNum>
  <w:abstractNum w:abstractNumId="36" w15:restartNumberingAfterBreak="0">
    <w:nsid w:val="7EEE463E"/>
    <w:multiLevelType w:val="multilevel"/>
    <w:tmpl w:val="D680792A"/>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cstheme="minorHAnsi" w:hint="default"/>
        <w:color w:val="000000" w:themeColor="text1"/>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953444700">
    <w:abstractNumId w:val="9"/>
  </w:num>
  <w:num w:numId="2" w16cid:durableId="1160852041">
    <w:abstractNumId w:val="11"/>
  </w:num>
  <w:num w:numId="3" w16cid:durableId="91554495">
    <w:abstractNumId w:val="31"/>
  </w:num>
  <w:num w:numId="4" w16cid:durableId="1629162119">
    <w:abstractNumId w:val="1"/>
  </w:num>
  <w:num w:numId="5" w16cid:durableId="847056865">
    <w:abstractNumId w:val="14"/>
  </w:num>
  <w:num w:numId="6" w16cid:durableId="591397821">
    <w:abstractNumId w:val="3"/>
  </w:num>
  <w:num w:numId="7" w16cid:durableId="1873179311">
    <w:abstractNumId w:val="26"/>
  </w:num>
  <w:num w:numId="8" w16cid:durableId="82267874">
    <w:abstractNumId w:val="13"/>
  </w:num>
  <w:num w:numId="9" w16cid:durableId="149372822">
    <w:abstractNumId w:val="34"/>
  </w:num>
  <w:num w:numId="10" w16cid:durableId="595987271">
    <w:abstractNumId w:val="17"/>
  </w:num>
  <w:num w:numId="11" w16cid:durableId="1418558433">
    <w:abstractNumId w:val="28"/>
  </w:num>
  <w:num w:numId="12" w16cid:durableId="815338062">
    <w:abstractNumId w:val="35"/>
  </w:num>
  <w:num w:numId="13" w16cid:durableId="2144419453">
    <w:abstractNumId w:val="25"/>
  </w:num>
  <w:num w:numId="14" w16cid:durableId="133570409">
    <w:abstractNumId w:val="10"/>
  </w:num>
  <w:num w:numId="15" w16cid:durableId="870412492">
    <w:abstractNumId w:val="21"/>
  </w:num>
  <w:num w:numId="16" w16cid:durableId="160659">
    <w:abstractNumId w:val="7"/>
  </w:num>
  <w:num w:numId="17" w16cid:durableId="251203988">
    <w:abstractNumId w:val="32"/>
  </w:num>
  <w:num w:numId="18" w16cid:durableId="76444077">
    <w:abstractNumId w:val="6"/>
  </w:num>
  <w:num w:numId="19" w16cid:durableId="1213541967">
    <w:abstractNumId w:val="12"/>
  </w:num>
  <w:num w:numId="20" w16cid:durableId="1452549147">
    <w:abstractNumId w:val="2"/>
  </w:num>
  <w:num w:numId="21" w16cid:durableId="413624282">
    <w:abstractNumId w:val="33"/>
  </w:num>
  <w:num w:numId="22" w16cid:durableId="1069618451">
    <w:abstractNumId w:val="8"/>
  </w:num>
  <w:num w:numId="23" w16cid:durableId="2044552504">
    <w:abstractNumId w:val="30"/>
  </w:num>
  <w:num w:numId="24" w16cid:durableId="1726027194">
    <w:abstractNumId w:val="15"/>
  </w:num>
  <w:num w:numId="25" w16cid:durableId="1623655862">
    <w:abstractNumId w:val="22"/>
  </w:num>
  <w:num w:numId="26" w16cid:durableId="930086989">
    <w:abstractNumId w:val="5"/>
  </w:num>
  <w:num w:numId="27" w16cid:durableId="455568456">
    <w:abstractNumId w:val="27"/>
  </w:num>
  <w:num w:numId="28" w16cid:durableId="280302509">
    <w:abstractNumId w:val="36"/>
  </w:num>
  <w:num w:numId="29" w16cid:durableId="2012025021">
    <w:abstractNumId w:val="24"/>
  </w:num>
  <w:num w:numId="30" w16cid:durableId="500776034">
    <w:abstractNumId w:val="16"/>
  </w:num>
  <w:num w:numId="31" w16cid:durableId="1181243820">
    <w:abstractNumId w:val="23"/>
  </w:num>
  <w:num w:numId="32" w16cid:durableId="1436633925">
    <w:abstractNumId w:val="29"/>
  </w:num>
  <w:num w:numId="33" w16cid:durableId="1702515489">
    <w:abstractNumId w:val="20"/>
  </w:num>
  <w:num w:numId="34" w16cid:durableId="1890452745">
    <w:abstractNumId w:val="19"/>
  </w:num>
  <w:num w:numId="35" w16cid:durableId="1072657504">
    <w:abstractNumId w:val="18"/>
  </w:num>
  <w:num w:numId="36" w16cid:durableId="1107775749">
    <w:abstractNumId w:val="0"/>
  </w:num>
  <w:num w:numId="37" w16cid:durableId="145405576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785F"/>
    <w:rsid w:val="00001354"/>
    <w:rsid w:val="00020362"/>
    <w:rsid w:val="0002384B"/>
    <w:rsid w:val="000300A9"/>
    <w:rsid w:val="00035EB9"/>
    <w:rsid w:val="0004388D"/>
    <w:rsid w:val="00052D4A"/>
    <w:rsid w:val="00054FA7"/>
    <w:rsid w:val="000555CC"/>
    <w:rsid w:val="0006107D"/>
    <w:rsid w:val="00061451"/>
    <w:rsid w:val="000667D7"/>
    <w:rsid w:val="0006748E"/>
    <w:rsid w:val="00070A09"/>
    <w:rsid w:val="00073667"/>
    <w:rsid w:val="000825C1"/>
    <w:rsid w:val="00086BB2"/>
    <w:rsid w:val="00086D98"/>
    <w:rsid w:val="000A2930"/>
    <w:rsid w:val="000A67D0"/>
    <w:rsid w:val="000A789D"/>
    <w:rsid w:val="000B026F"/>
    <w:rsid w:val="000B3DE0"/>
    <w:rsid w:val="000C01C3"/>
    <w:rsid w:val="000D6C11"/>
    <w:rsid w:val="000E7408"/>
    <w:rsid w:val="000F0BFD"/>
    <w:rsid w:val="000F1D21"/>
    <w:rsid w:val="001007E1"/>
    <w:rsid w:val="00101FB6"/>
    <w:rsid w:val="00102C6D"/>
    <w:rsid w:val="001100F5"/>
    <w:rsid w:val="00110CD6"/>
    <w:rsid w:val="001112A9"/>
    <w:rsid w:val="00122AFE"/>
    <w:rsid w:val="0012647A"/>
    <w:rsid w:val="00133A9A"/>
    <w:rsid w:val="001370D4"/>
    <w:rsid w:val="001553D3"/>
    <w:rsid w:val="00161ACE"/>
    <w:rsid w:val="00165F6D"/>
    <w:rsid w:val="001762F2"/>
    <w:rsid w:val="00177554"/>
    <w:rsid w:val="00187C7E"/>
    <w:rsid w:val="00193087"/>
    <w:rsid w:val="001A2AF4"/>
    <w:rsid w:val="001C15C6"/>
    <w:rsid w:val="001C6B64"/>
    <w:rsid w:val="001C78C2"/>
    <w:rsid w:val="001D33E2"/>
    <w:rsid w:val="001D4718"/>
    <w:rsid w:val="001D58FA"/>
    <w:rsid w:val="001D7C24"/>
    <w:rsid w:val="001E0C7C"/>
    <w:rsid w:val="001E2A6A"/>
    <w:rsid w:val="001E63F0"/>
    <w:rsid w:val="001F063B"/>
    <w:rsid w:val="0021230B"/>
    <w:rsid w:val="00231013"/>
    <w:rsid w:val="0023232E"/>
    <w:rsid w:val="00232F7B"/>
    <w:rsid w:val="00234D6E"/>
    <w:rsid w:val="00240FDD"/>
    <w:rsid w:val="002434EE"/>
    <w:rsid w:val="002470C6"/>
    <w:rsid w:val="0025345E"/>
    <w:rsid w:val="002716BA"/>
    <w:rsid w:val="00275917"/>
    <w:rsid w:val="00293258"/>
    <w:rsid w:val="0029384D"/>
    <w:rsid w:val="00296CFC"/>
    <w:rsid w:val="002A3A18"/>
    <w:rsid w:val="002A514D"/>
    <w:rsid w:val="002A675C"/>
    <w:rsid w:val="002A6D63"/>
    <w:rsid w:val="002B4648"/>
    <w:rsid w:val="002D1974"/>
    <w:rsid w:val="002D41D9"/>
    <w:rsid w:val="002F476E"/>
    <w:rsid w:val="002F6711"/>
    <w:rsid w:val="002F7C0A"/>
    <w:rsid w:val="00303BB5"/>
    <w:rsid w:val="00307C94"/>
    <w:rsid w:val="00313BC8"/>
    <w:rsid w:val="00316AA4"/>
    <w:rsid w:val="00336E8E"/>
    <w:rsid w:val="00357BFA"/>
    <w:rsid w:val="00365EF3"/>
    <w:rsid w:val="0036702F"/>
    <w:rsid w:val="003866FB"/>
    <w:rsid w:val="003A1A16"/>
    <w:rsid w:val="003A543C"/>
    <w:rsid w:val="003B5AE8"/>
    <w:rsid w:val="003D0441"/>
    <w:rsid w:val="003D3855"/>
    <w:rsid w:val="003D4B7A"/>
    <w:rsid w:val="003E6279"/>
    <w:rsid w:val="003E754C"/>
    <w:rsid w:val="003E7AFE"/>
    <w:rsid w:val="003F479B"/>
    <w:rsid w:val="003F6169"/>
    <w:rsid w:val="00402BB7"/>
    <w:rsid w:val="00404A3E"/>
    <w:rsid w:val="00420CBF"/>
    <w:rsid w:val="00421837"/>
    <w:rsid w:val="0042350E"/>
    <w:rsid w:val="004243C0"/>
    <w:rsid w:val="00425261"/>
    <w:rsid w:val="00433A07"/>
    <w:rsid w:val="004349E0"/>
    <w:rsid w:val="0043678E"/>
    <w:rsid w:val="00437309"/>
    <w:rsid w:val="00444604"/>
    <w:rsid w:val="004477BC"/>
    <w:rsid w:val="00447D05"/>
    <w:rsid w:val="00450342"/>
    <w:rsid w:val="00460295"/>
    <w:rsid w:val="00466BA2"/>
    <w:rsid w:val="00480874"/>
    <w:rsid w:val="004860C9"/>
    <w:rsid w:val="004A29A7"/>
    <w:rsid w:val="004B0777"/>
    <w:rsid w:val="004B1257"/>
    <w:rsid w:val="004B2A0C"/>
    <w:rsid w:val="004C0C25"/>
    <w:rsid w:val="004C2305"/>
    <w:rsid w:val="004C242C"/>
    <w:rsid w:val="004C2C89"/>
    <w:rsid w:val="004D1D57"/>
    <w:rsid w:val="004F1366"/>
    <w:rsid w:val="004F4F68"/>
    <w:rsid w:val="00506597"/>
    <w:rsid w:val="00511B94"/>
    <w:rsid w:val="00524DA1"/>
    <w:rsid w:val="005264B2"/>
    <w:rsid w:val="00526612"/>
    <w:rsid w:val="00532CE8"/>
    <w:rsid w:val="0053395C"/>
    <w:rsid w:val="00550846"/>
    <w:rsid w:val="00562162"/>
    <w:rsid w:val="005768E8"/>
    <w:rsid w:val="00577E89"/>
    <w:rsid w:val="00580073"/>
    <w:rsid w:val="00581E28"/>
    <w:rsid w:val="005867C0"/>
    <w:rsid w:val="00595E74"/>
    <w:rsid w:val="00597463"/>
    <w:rsid w:val="005A0073"/>
    <w:rsid w:val="005C0E1A"/>
    <w:rsid w:val="005D05B0"/>
    <w:rsid w:val="005D45C9"/>
    <w:rsid w:val="005E3D2E"/>
    <w:rsid w:val="005E4504"/>
    <w:rsid w:val="005E70DB"/>
    <w:rsid w:val="005F45D6"/>
    <w:rsid w:val="006049DA"/>
    <w:rsid w:val="0061049D"/>
    <w:rsid w:val="006203AF"/>
    <w:rsid w:val="006244A2"/>
    <w:rsid w:val="00631425"/>
    <w:rsid w:val="00636B54"/>
    <w:rsid w:val="0066032F"/>
    <w:rsid w:val="00667260"/>
    <w:rsid w:val="006720FE"/>
    <w:rsid w:val="00680FF1"/>
    <w:rsid w:val="006821DB"/>
    <w:rsid w:val="00685370"/>
    <w:rsid w:val="006A1371"/>
    <w:rsid w:val="006A703D"/>
    <w:rsid w:val="006A7888"/>
    <w:rsid w:val="006B01CC"/>
    <w:rsid w:val="006B2164"/>
    <w:rsid w:val="006C058D"/>
    <w:rsid w:val="006C21E6"/>
    <w:rsid w:val="006C62DC"/>
    <w:rsid w:val="006D1C1E"/>
    <w:rsid w:val="006F1AB0"/>
    <w:rsid w:val="006F39B5"/>
    <w:rsid w:val="00704984"/>
    <w:rsid w:val="00704D7D"/>
    <w:rsid w:val="007119A4"/>
    <w:rsid w:val="00724590"/>
    <w:rsid w:val="00741446"/>
    <w:rsid w:val="00742DA6"/>
    <w:rsid w:val="00746046"/>
    <w:rsid w:val="007565CA"/>
    <w:rsid w:val="00757768"/>
    <w:rsid w:val="00760D1B"/>
    <w:rsid w:val="007776D9"/>
    <w:rsid w:val="00787931"/>
    <w:rsid w:val="00790D3A"/>
    <w:rsid w:val="00793CAF"/>
    <w:rsid w:val="007A0A6E"/>
    <w:rsid w:val="007B6165"/>
    <w:rsid w:val="007E2639"/>
    <w:rsid w:val="007E4612"/>
    <w:rsid w:val="007E5BAB"/>
    <w:rsid w:val="007F7CE8"/>
    <w:rsid w:val="008056F1"/>
    <w:rsid w:val="008215DE"/>
    <w:rsid w:val="008407AE"/>
    <w:rsid w:val="0084490C"/>
    <w:rsid w:val="00851752"/>
    <w:rsid w:val="008552E9"/>
    <w:rsid w:val="00860891"/>
    <w:rsid w:val="0086138D"/>
    <w:rsid w:val="00864039"/>
    <w:rsid w:val="00871FAD"/>
    <w:rsid w:val="00874CF6"/>
    <w:rsid w:val="00877987"/>
    <w:rsid w:val="00882C15"/>
    <w:rsid w:val="008835FC"/>
    <w:rsid w:val="00895A59"/>
    <w:rsid w:val="008968CB"/>
    <w:rsid w:val="008B19F8"/>
    <w:rsid w:val="008B3DB8"/>
    <w:rsid w:val="008C25A3"/>
    <w:rsid w:val="008C75D1"/>
    <w:rsid w:val="008D2E3E"/>
    <w:rsid w:val="008E27BA"/>
    <w:rsid w:val="008E3259"/>
    <w:rsid w:val="008F0610"/>
    <w:rsid w:val="00924886"/>
    <w:rsid w:val="00937073"/>
    <w:rsid w:val="00937A5A"/>
    <w:rsid w:val="009453CE"/>
    <w:rsid w:val="00946B72"/>
    <w:rsid w:val="00946D50"/>
    <w:rsid w:val="00950411"/>
    <w:rsid w:val="00970B75"/>
    <w:rsid w:val="0097730A"/>
    <w:rsid w:val="00980F5C"/>
    <w:rsid w:val="00981F76"/>
    <w:rsid w:val="00982518"/>
    <w:rsid w:val="00983853"/>
    <w:rsid w:val="00990C5E"/>
    <w:rsid w:val="0099140B"/>
    <w:rsid w:val="009A6521"/>
    <w:rsid w:val="009D742E"/>
    <w:rsid w:val="009E6BA6"/>
    <w:rsid w:val="009F00D5"/>
    <w:rsid w:val="009F1D08"/>
    <w:rsid w:val="009F2156"/>
    <w:rsid w:val="009F32DE"/>
    <w:rsid w:val="00A00992"/>
    <w:rsid w:val="00A07B55"/>
    <w:rsid w:val="00A07B5F"/>
    <w:rsid w:val="00A16E68"/>
    <w:rsid w:val="00A2000B"/>
    <w:rsid w:val="00A25169"/>
    <w:rsid w:val="00A3070C"/>
    <w:rsid w:val="00A3218F"/>
    <w:rsid w:val="00A42B23"/>
    <w:rsid w:val="00A45DFC"/>
    <w:rsid w:val="00A5439C"/>
    <w:rsid w:val="00A60B05"/>
    <w:rsid w:val="00A65D79"/>
    <w:rsid w:val="00A711E2"/>
    <w:rsid w:val="00A7648C"/>
    <w:rsid w:val="00A844BB"/>
    <w:rsid w:val="00AA13D8"/>
    <w:rsid w:val="00AA200B"/>
    <w:rsid w:val="00AB2CCF"/>
    <w:rsid w:val="00AC5DA8"/>
    <w:rsid w:val="00AD2A3B"/>
    <w:rsid w:val="00AE2891"/>
    <w:rsid w:val="00B047E7"/>
    <w:rsid w:val="00B07C12"/>
    <w:rsid w:val="00B111B2"/>
    <w:rsid w:val="00B23948"/>
    <w:rsid w:val="00B30B63"/>
    <w:rsid w:val="00B324E8"/>
    <w:rsid w:val="00B32B5F"/>
    <w:rsid w:val="00B40582"/>
    <w:rsid w:val="00B47D4E"/>
    <w:rsid w:val="00B66117"/>
    <w:rsid w:val="00B67302"/>
    <w:rsid w:val="00B7579E"/>
    <w:rsid w:val="00B84978"/>
    <w:rsid w:val="00B86798"/>
    <w:rsid w:val="00BB7238"/>
    <w:rsid w:val="00BC3377"/>
    <w:rsid w:val="00BC6479"/>
    <w:rsid w:val="00BC6A2A"/>
    <w:rsid w:val="00BD4326"/>
    <w:rsid w:val="00BD53C1"/>
    <w:rsid w:val="00BD5FA0"/>
    <w:rsid w:val="00BE262B"/>
    <w:rsid w:val="00BF7EF2"/>
    <w:rsid w:val="00C035CA"/>
    <w:rsid w:val="00C12A89"/>
    <w:rsid w:val="00C1502C"/>
    <w:rsid w:val="00C213B9"/>
    <w:rsid w:val="00C21A36"/>
    <w:rsid w:val="00C21CA5"/>
    <w:rsid w:val="00C235E2"/>
    <w:rsid w:val="00C53BC8"/>
    <w:rsid w:val="00C54B2F"/>
    <w:rsid w:val="00C66FA2"/>
    <w:rsid w:val="00C844DE"/>
    <w:rsid w:val="00CA0A2B"/>
    <w:rsid w:val="00CB488F"/>
    <w:rsid w:val="00CC53B7"/>
    <w:rsid w:val="00CD1CDC"/>
    <w:rsid w:val="00CE2BA5"/>
    <w:rsid w:val="00CF18AD"/>
    <w:rsid w:val="00CF46EE"/>
    <w:rsid w:val="00CF7F9E"/>
    <w:rsid w:val="00D03ED5"/>
    <w:rsid w:val="00D11497"/>
    <w:rsid w:val="00D15B3E"/>
    <w:rsid w:val="00D21ADC"/>
    <w:rsid w:val="00D2583A"/>
    <w:rsid w:val="00D31F6E"/>
    <w:rsid w:val="00D34460"/>
    <w:rsid w:val="00D35C34"/>
    <w:rsid w:val="00D372B8"/>
    <w:rsid w:val="00D44F3E"/>
    <w:rsid w:val="00D55AD5"/>
    <w:rsid w:val="00D70B83"/>
    <w:rsid w:val="00D71216"/>
    <w:rsid w:val="00D72E49"/>
    <w:rsid w:val="00D731EC"/>
    <w:rsid w:val="00D77B31"/>
    <w:rsid w:val="00D96EF7"/>
    <w:rsid w:val="00DA3E27"/>
    <w:rsid w:val="00DB1570"/>
    <w:rsid w:val="00DB7C9F"/>
    <w:rsid w:val="00DD00DF"/>
    <w:rsid w:val="00DD57EE"/>
    <w:rsid w:val="00DE7694"/>
    <w:rsid w:val="00DE76E8"/>
    <w:rsid w:val="00DF2A12"/>
    <w:rsid w:val="00DF7CB4"/>
    <w:rsid w:val="00E079C4"/>
    <w:rsid w:val="00E137A2"/>
    <w:rsid w:val="00E22B52"/>
    <w:rsid w:val="00E22D84"/>
    <w:rsid w:val="00E26C3E"/>
    <w:rsid w:val="00E30B2C"/>
    <w:rsid w:val="00E32210"/>
    <w:rsid w:val="00E3300E"/>
    <w:rsid w:val="00E348FD"/>
    <w:rsid w:val="00E35F1D"/>
    <w:rsid w:val="00E42119"/>
    <w:rsid w:val="00E4687E"/>
    <w:rsid w:val="00E47A01"/>
    <w:rsid w:val="00E54029"/>
    <w:rsid w:val="00E54372"/>
    <w:rsid w:val="00E56299"/>
    <w:rsid w:val="00E56E60"/>
    <w:rsid w:val="00E63F36"/>
    <w:rsid w:val="00E7135B"/>
    <w:rsid w:val="00E71AA2"/>
    <w:rsid w:val="00E80453"/>
    <w:rsid w:val="00E90698"/>
    <w:rsid w:val="00EA72DD"/>
    <w:rsid w:val="00EB0548"/>
    <w:rsid w:val="00EB08ED"/>
    <w:rsid w:val="00EB0B06"/>
    <w:rsid w:val="00EC0D10"/>
    <w:rsid w:val="00EC2E74"/>
    <w:rsid w:val="00EC3CFF"/>
    <w:rsid w:val="00EC49B0"/>
    <w:rsid w:val="00EC51BD"/>
    <w:rsid w:val="00ED0931"/>
    <w:rsid w:val="00ED3848"/>
    <w:rsid w:val="00ED7572"/>
    <w:rsid w:val="00ED7D9C"/>
    <w:rsid w:val="00EE1486"/>
    <w:rsid w:val="00EF2C01"/>
    <w:rsid w:val="00F027E4"/>
    <w:rsid w:val="00F03FBD"/>
    <w:rsid w:val="00F05592"/>
    <w:rsid w:val="00F05C4B"/>
    <w:rsid w:val="00F0785F"/>
    <w:rsid w:val="00F3504F"/>
    <w:rsid w:val="00F35EFE"/>
    <w:rsid w:val="00F3764D"/>
    <w:rsid w:val="00F407F1"/>
    <w:rsid w:val="00F45E36"/>
    <w:rsid w:val="00F542C3"/>
    <w:rsid w:val="00F62A0C"/>
    <w:rsid w:val="00F863FC"/>
    <w:rsid w:val="00F94289"/>
    <w:rsid w:val="00FC3C29"/>
    <w:rsid w:val="00FD0125"/>
    <w:rsid w:val="00FE520D"/>
    <w:rsid w:val="00FE6A32"/>
    <w:rsid w:val="00FF014D"/>
    <w:rsid w:val="00FF7CED"/>
    <w:rsid w:val="01321D9B"/>
    <w:rsid w:val="01663F6D"/>
    <w:rsid w:val="01E4B805"/>
    <w:rsid w:val="027A3401"/>
    <w:rsid w:val="033083EB"/>
    <w:rsid w:val="03D426B9"/>
    <w:rsid w:val="046C855A"/>
    <w:rsid w:val="0530699E"/>
    <w:rsid w:val="05F4B9A1"/>
    <w:rsid w:val="07678119"/>
    <w:rsid w:val="089DC12A"/>
    <w:rsid w:val="0A4EE99C"/>
    <w:rsid w:val="0AB335BD"/>
    <w:rsid w:val="0B9D9503"/>
    <w:rsid w:val="0D89515B"/>
    <w:rsid w:val="12084953"/>
    <w:rsid w:val="12A51F45"/>
    <w:rsid w:val="1406AC42"/>
    <w:rsid w:val="158E9E8F"/>
    <w:rsid w:val="17859269"/>
    <w:rsid w:val="185B1F13"/>
    <w:rsid w:val="18A45986"/>
    <w:rsid w:val="192162CA"/>
    <w:rsid w:val="1AF160CF"/>
    <w:rsid w:val="1DF4D3ED"/>
    <w:rsid w:val="2054BC81"/>
    <w:rsid w:val="2473F5FD"/>
    <w:rsid w:val="24892732"/>
    <w:rsid w:val="25E1A8FA"/>
    <w:rsid w:val="28942CA2"/>
    <w:rsid w:val="2AB51A1D"/>
    <w:rsid w:val="2D759603"/>
    <w:rsid w:val="2E28B91B"/>
    <w:rsid w:val="2EFAC306"/>
    <w:rsid w:val="30866A46"/>
    <w:rsid w:val="316059DD"/>
    <w:rsid w:val="31BB2E38"/>
    <w:rsid w:val="3226F1AB"/>
    <w:rsid w:val="32BDF1E5"/>
    <w:rsid w:val="32CD2E03"/>
    <w:rsid w:val="33B90370"/>
    <w:rsid w:val="340DDAEB"/>
    <w:rsid w:val="374571A9"/>
    <w:rsid w:val="37457BAD"/>
    <w:rsid w:val="37CF9B61"/>
    <w:rsid w:val="38FC84AF"/>
    <w:rsid w:val="39A01B81"/>
    <w:rsid w:val="3C34DB1F"/>
    <w:rsid w:val="3DF70AD0"/>
    <w:rsid w:val="4219EFB7"/>
    <w:rsid w:val="422E425E"/>
    <w:rsid w:val="427D9D4B"/>
    <w:rsid w:val="455A9985"/>
    <w:rsid w:val="45E14EC2"/>
    <w:rsid w:val="46459231"/>
    <w:rsid w:val="491F56A9"/>
    <w:rsid w:val="4A7F4245"/>
    <w:rsid w:val="4BC35153"/>
    <w:rsid w:val="4D3189E7"/>
    <w:rsid w:val="4EFB8A8F"/>
    <w:rsid w:val="4FD3A82D"/>
    <w:rsid w:val="50996DE0"/>
    <w:rsid w:val="51B7F088"/>
    <w:rsid w:val="526AA04A"/>
    <w:rsid w:val="52A04B05"/>
    <w:rsid w:val="531F00BE"/>
    <w:rsid w:val="534FA37D"/>
    <w:rsid w:val="556ACC13"/>
    <w:rsid w:val="559EDCC9"/>
    <w:rsid w:val="571D5306"/>
    <w:rsid w:val="57F271E1"/>
    <w:rsid w:val="5990880C"/>
    <w:rsid w:val="5A3F8EEE"/>
    <w:rsid w:val="5A7A3B72"/>
    <w:rsid w:val="5BC0E53A"/>
    <w:rsid w:val="5CDED282"/>
    <w:rsid w:val="5D01E140"/>
    <w:rsid w:val="5D55FE49"/>
    <w:rsid w:val="5D5CB59B"/>
    <w:rsid w:val="5DB1DC34"/>
    <w:rsid w:val="5F29D579"/>
    <w:rsid w:val="5FE45B69"/>
    <w:rsid w:val="61121A96"/>
    <w:rsid w:val="6249A85D"/>
    <w:rsid w:val="62854D57"/>
    <w:rsid w:val="630A48D5"/>
    <w:rsid w:val="673911D3"/>
    <w:rsid w:val="6758BE7A"/>
    <w:rsid w:val="67FC6F4F"/>
    <w:rsid w:val="68F48EDB"/>
    <w:rsid w:val="6A84151D"/>
    <w:rsid w:val="6AD8EC98"/>
    <w:rsid w:val="6AE9729A"/>
    <w:rsid w:val="6B50B48C"/>
    <w:rsid w:val="6C11CA18"/>
    <w:rsid w:val="6C5791D1"/>
    <w:rsid w:val="6C7E7E85"/>
    <w:rsid w:val="6CB3AA6B"/>
    <w:rsid w:val="6D32A07D"/>
    <w:rsid w:val="6D9FA837"/>
    <w:rsid w:val="6F5271C5"/>
    <w:rsid w:val="70026CB9"/>
    <w:rsid w:val="7124A3B5"/>
    <w:rsid w:val="74816306"/>
    <w:rsid w:val="7514AAD0"/>
    <w:rsid w:val="7575EAE4"/>
    <w:rsid w:val="779C82F1"/>
    <w:rsid w:val="77CAE06D"/>
    <w:rsid w:val="78A20691"/>
    <w:rsid w:val="79420D5B"/>
    <w:rsid w:val="79E54D3B"/>
    <w:rsid w:val="7E5FF47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FA6813"/>
  <w15:docId w15:val="{606FEFE2-16F9-466A-AB61-8C4BD0538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5E36"/>
  </w:style>
  <w:style w:type="paragraph" w:styleId="Heading1">
    <w:name w:val="heading 1"/>
    <w:basedOn w:val="Normal"/>
    <w:next w:val="Normal"/>
    <w:link w:val="Heading1Char"/>
    <w:uiPriority w:val="9"/>
    <w:qFormat/>
    <w:rsid w:val="00E137A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C66FA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240FD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240FDD"/>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240FDD"/>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0785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F078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785F"/>
    <w:rPr>
      <w:rFonts w:ascii="Tahoma" w:hAnsi="Tahoma" w:cs="Tahoma"/>
      <w:sz w:val="16"/>
      <w:szCs w:val="16"/>
    </w:rPr>
  </w:style>
  <w:style w:type="paragraph" w:styleId="ListParagraph">
    <w:name w:val="List Paragraph"/>
    <w:basedOn w:val="Normal"/>
    <w:uiPriority w:val="34"/>
    <w:qFormat/>
    <w:rsid w:val="00577E89"/>
    <w:pPr>
      <w:ind w:left="720"/>
      <w:contextualSpacing/>
    </w:pPr>
  </w:style>
  <w:style w:type="paragraph" w:styleId="Header">
    <w:name w:val="header"/>
    <w:basedOn w:val="Normal"/>
    <w:link w:val="HeaderChar"/>
    <w:uiPriority w:val="99"/>
    <w:unhideWhenUsed/>
    <w:rsid w:val="00DA3E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3E27"/>
  </w:style>
  <w:style w:type="paragraph" w:styleId="Footer">
    <w:name w:val="footer"/>
    <w:basedOn w:val="Normal"/>
    <w:link w:val="FooterChar"/>
    <w:uiPriority w:val="99"/>
    <w:unhideWhenUsed/>
    <w:rsid w:val="00DA3E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3E27"/>
  </w:style>
  <w:style w:type="character" w:styleId="PlaceholderText">
    <w:name w:val="Placeholder Text"/>
    <w:basedOn w:val="DefaultParagraphFont"/>
    <w:uiPriority w:val="99"/>
    <w:semiHidden/>
    <w:rsid w:val="004B1257"/>
    <w:rPr>
      <w:color w:val="808080"/>
    </w:rPr>
  </w:style>
  <w:style w:type="character" w:customStyle="1" w:styleId="Heading1Char">
    <w:name w:val="Heading 1 Char"/>
    <w:basedOn w:val="DefaultParagraphFont"/>
    <w:link w:val="Heading1"/>
    <w:uiPriority w:val="9"/>
    <w:rsid w:val="00E137A2"/>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C66FA2"/>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1E0C7C"/>
    <w:rPr>
      <w:color w:val="0000FF" w:themeColor="hyperlink"/>
      <w:u w:val="single"/>
    </w:rPr>
  </w:style>
  <w:style w:type="character" w:styleId="UnresolvedMention">
    <w:name w:val="Unresolved Mention"/>
    <w:basedOn w:val="DefaultParagraphFont"/>
    <w:uiPriority w:val="99"/>
    <w:semiHidden/>
    <w:unhideWhenUsed/>
    <w:rsid w:val="001E0C7C"/>
    <w:rPr>
      <w:color w:val="605E5C"/>
      <w:shd w:val="clear" w:color="auto" w:fill="E1DFDD"/>
    </w:rPr>
  </w:style>
  <w:style w:type="paragraph" w:styleId="Revision">
    <w:name w:val="Revision"/>
    <w:hidden/>
    <w:uiPriority w:val="99"/>
    <w:semiHidden/>
    <w:rsid w:val="003F479B"/>
    <w:pPr>
      <w:spacing w:after="0" w:line="240" w:lineRule="auto"/>
    </w:pPr>
  </w:style>
  <w:style w:type="table" w:styleId="GridTable4-Accent1">
    <w:name w:val="Grid Table 4 Accent 1"/>
    <w:basedOn w:val="TableNormal"/>
    <w:uiPriority w:val="49"/>
    <w:rsid w:val="00631425"/>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FollowedHyperlink">
    <w:name w:val="FollowedHyperlink"/>
    <w:basedOn w:val="DefaultParagraphFont"/>
    <w:uiPriority w:val="99"/>
    <w:semiHidden/>
    <w:unhideWhenUsed/>
    <w:rsid w:val="00EE1486"/>
    <w:rPr>
      <w:color w:val="800080" w:themeColor="followedHyperlink"/>
      <w:u w:val="single"/>
    </w:rPr>
  </w:style>
  <w:style w:type="character" w:customStyle="1" w:styleId="Heading3Char">
    <w:name w:val="Heading 3 Char"/>
    <w:basedOn w:val="DefaultParagraphFont"/>
    <w:link w:val="Heading3"/>
    <w:uiPriority w:val="9"/>
    <w:rsid w:val="00240FDD"/>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240FDD"/>
    <w:rPr>
      <w:rFonts w:asciiTheme="majorHAnsi" w:eastAsiaTheme="majorEastAsia" w:hAnsiTheme="majorHAnsi" w:cstheme="majorBidi"/>
      <w:i/>
      <w:iCs/>
      <w:color w:val="365F91" w:themeColor="accent1" w:themeShade="BF"/>
    </w:rPr>
  </w:style>
  <w:style w:type="paragraph" w:customStyle="1" w:styleId="SectionHeading">
    <w:name w:val=".Section Heading"/>
    <w:basedOn w:val="Normal"/>
    <w:link w:val="SectionHeadingChar"/>
    <w:qFormat/>
    <w:rsid w:val="00240FDD"/>
    <w:pPr>
      <w:spacing w:after="0" w:line="280" w:lineRule="atLeast"/>
    </w:pPr>
    <w:rPr>
      <w:rFonts w:ascii="Arial" w:eastAsia="Times New Roman" w:hAnsi="Arial" w:cs="Arial"/>
      <w:b/>
      <w:color w:val="808000"/>
      <w:sz w:val="18"/>
      <w:szCs w:val="18"/>
    </w:rPr>
  </w:style>
  <w:style w:type="character" w:customStyle="1" w:styleId="SectionHeadingChar">
    <w:name w:val=".Section Heading Char"/>
    <w:link w:val="SectionHeading"/>
    <w:rsid w:val="00240FDD"/>
    <w:rPr>
      <w:rFonts w:ascii="Arial" w:eastAsia="Times New Roman" w:hAnsi="Arial" w:cs="Arial"/>
      <w:b/>
      <w:color w:val="808000"/>
      <w:sz w:val="18"/>
      <w:szCs w:val="18"/>
    </w:rPr>
  </w:style>
  <w:style w:type="paragraph" w:customStyle="1" w:styleId="Lists">
    <w:name w:val="Lists"/>
    <w:basedOn w:val="Normal"/>
    <w:link w:val="ListsChar"/>
    <w:qFormat/>
    <w:rsid w:val="00240FDD"/>
    <w:pPr>
      <w:spacing w:after="0" w:line="240" w:lineRule="auto"/>
    </w:pPr>
    <w:rPr>
      <w:rFonts w:asciiTheme="majorHAnsi" w:eastAsia="Times New Roman" w:hAnsiTheme="majorHAnsi" w:cstheme="majorHAnsi"/>
      <w:sz w:val="20"/>
      <w:szCs w:val="18"/>
      <w:lang w:val="en-GB"/>
    </w:rPr>
  </w:style>
  <w:style w:type="character" w:customStyle="1" w:styleId="ListsChar">
    <w:name w:val="Lists Char"/>
    <w:basedOn w:val="DefaultParagraphFont"/>
    <w:link w:val="Lists"/>
    <w:rsid w:val="00240FDD"/>
    <w:rPr>
      <w:rFonts w:asciiTheme="majorHAnsi" w:eastAsia="Times New Roman" w:hAnsiTheme="majorHAnsi" w:cstheme="majorHAnsi"/>
      <w:sz w:val="20"/>
      <w:szCs w:val="18"/>
      <w:lang w:val="en-GB"/>
    </w:rPr>
  </w:style>
  <w:style w:type="character" w:customStyle="1" w:styleId="Heading5Char">
    <w:name w:val="Heading 5 Char"/>
    <w:basedOn w:val="DefaultParagraphFont"/>
    <w:link w:val="Heading5"/>
    <w:uiPriority w:val="9"/>
    <w:rsid w:val="00240FDD"/>
    <w:rPr>
      <w:rFonts w:asciiTheme="majorHAnsi" w:eastAsiaTheme="majorEastAsia" w:hAnsiTheme="majorHAnsi" w:cstheme="majorBidi"/>
      <w:color w:val="365F91" w:themeColor="accent1" w:themeShade="BF"/>
    </w:rPr>
  </w:style>
  <w:style w:type="character" w:styleId="IntenseEmphasis">
    <w:name w:val="Intense Emphasis"/>
    <w:basedOn w:val="DefaultParagraphFont"/>
    <w:uiPriority w:val="21"/>
    <w:qFormat/>
    <w:rsid w:val="004C242C"/>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844538">
      <w:bodyDiv w:val="1"/>
      <w:marLeft w:val="0"/>
      <w:marRight w:val="0"/>
      <w:marTop w:val="0"/>
      <w:marBottom w:val="0"/>
      <w:divBdr>
        <w:top w:val="none" w:sz="0" w:space="0" w:color="auto"/>
        <w:left w:val="none" w:sz="0" w:space="0" w:color="auto"/>
        <w:bottom w:val="none" w:sz="0" w:space="0" w:color="auto"/>
        <w:right w:val="none" w:sz="0" w:space="0" w:color="auto"/>
      </w:divBdr>
    </w:div>
    <w:div w:id="552086274">
      <w:bodyDiv w:val="1"/>
      <w:marLeft w:val="0"/>
      <w:marRight w:val="0"/>
      <w:marTop w:val="0"/>
      <w:marBottom w:val="0"/>
      <w:divBdr>
        <w:top w:val="none" w:sz="0" w:space="0" w:color="auto"/>
        <w:left w:val="none" w:sz="0" w:space="0" w:color="auto"/>
        <w:bottom w:val="none" w:sz="0" w:space="0" w:color="auto"/>
        <w:right w:val="none" w:sz="0" w:space="0" w:color="auto"/>
      </w:divBdr>
      <w:divsChild>
        <w:div w:id="323238348">
          <w:marLeft w:val="0"/>
          <w:marRight w:val="0"/>
          <w:marTop w:val="0"/>
          <w:marBottom w:val="0"/>
          <w:divBdr>
            <w:top w:val="none" w:sz="0" w:space="0" w:color="auto"/>
            <w:left w:val="none" w:sz="0" w:space="0" w:color="auto"/>
            <w:bottom w:val="none" w:sz="0" w:space="0" w:color="auto"/>
            <w:right w:val="none" w:sz="0" w:space="0" w:color="auto"/>
          </w:divBdr>
          <w:divsChild>
            <w:div w:id="1899778391">
              <w:marLeft w:val="0"/>
              <w:marRight w:val="0"/>
              <w:marTop w:val="0"/>
              <w:marBottom w:val="0"/>
              <w:divBdr>
                <w:top w:val="none" w:sz="0" w:space="0" w:color="auto"/>
                <w:left w:val="none" w:sz="0" w:space="0" w:color="auto"/>
                <w:bottom w:val="none" w:sz="0" w:space="0" w:color="auto"/>
                <w:right w:val="none" w:sz="0" w:space="0" w:color="auto"/>
              </w:divBdr>
            </w:div>
          </w:divsChild>
        </w:div>
        <w:div w:id="201333833">
          <w:marLeft w:val="0"/>
          <w:marRight w:val="0"/>
          <w:marTop w:val="0"/>
          <w:marBottom w:val="0"/>
          <w:divBdr>
            <w:top w:val="none" w:sz="0" w:space="0" w:color="auto"/>
            <w:left w:val="none" w:sz="0" w:space="0" w:color="auto"/>
            <w:bottom w:val="none" w:sz="0" w:space="0" w:color="auto"/>
            <w:right w:val="none" w:sz="0" w:space="0" w:color="auto"/>
          </w:divBdr>
          <w:divsChild>
            <w:div w:id="1766488903">
              <w:marLeft w:val="0"/>
              <w:marRight w:val="0"/>
              <w:marTop w:val="0"/>
              <w:marBottom w:val="0"/>
              <w:divBdr>
                <w:top w:val="none" w:sz="0" w:space="0" w:color="auto"/>
                <w:left w:val="none" w:sz="0" w:space="0" w:color="auto"/>
                <w:bottom w:val="none" w:sz="0" w:space="0" w:color="auto"/>
                <w:right w:val="none" w:sz="0" w:space="0" w:color="auto"/>
              </w:divBdr>
            </w:div>
          </w:divsChild>
        </w:div>
        <w:div w:id="588974292">
          <w:marLeft w:val="0"/>
          <w:marRight w:val="0"/>
          <w:marTop w:val="0"/>
          <w:marBottom w:val="0"/>
          <w:divBdr>
            <w:top w:val="none" w:sz="0" w:space="0" w:color="auto"/>
            <w:left w:val="none" w:sz="0" w:space="0" w:color="auto"/>
            <w:bottom w:val="none" w:sz="0" w:space="0" w:color="auto"/>
            <w:right w:val="none" w:sz="0" w:space="0" w:color="auto"/>
          </w:divBdr>
          <w:divsChild>
            <w:div w:id="774058078">
              <w:marLeft w:val="0"/>
              <w:marRight w:val="0"/>
              <w:marTop w:val="0"/>
              <w:marBottom w:val="0"/>
              <w:divBdr>
                <w:top w:val="none" w:sz="0" w:space="0" w:color="auto"/>
                <w:left w:val="none" w:sz="0" w:space="0" w:color="auto"/>
                <w:bottom w:val="none" w:sz="0" w:space="0" w:color="auto"/>
                <w:right w:val="none" w:sz="0" w:space="0" w:color="auto"/>
              </w:divBdr>
            </w:div>
          </w:divsChild>
        </w:div>
        <w:div w:id="393242113">
          <w:marLeft w:val="0"/>
          <w:marRight w:val="0"/>
          <w:marTop w:val="0"/>
          <w:marBottom w:val="0"/>
          <w:divBdr>
            <w:top w:val="none" w:sz="0" w:space="0" w:color="auto"/>
            <w:left w:val="none" w:sz="0" w:space="0" w:color="auto"/>
            <w:bottom w:val="none" w:sz="0" w:space="0" w:color="auto"/>
            <w:right w:val="none" w:sz="0" w:space="0" w:color="auto"/>
          </w:divBdr>
          <w:divsChild>
            <w:div w:id="1060396683">
              <w:marLeft w:val="0"/>
              <w:marRight w:val="0"/>
              <w:marTop w:val="0"/>
              <w:marBottom w:val="0"/>
              <w:divBdr>
                <w:top w:val="none" w:sz="0" w:space="0" w:color="auto"/>
                <w:left w:val="none" w:sz="0" w:space="0" w:color="auto"/>
                <w:bottom w:val="none" w:sz="0" w:space="0" w:color="auto"/>
                <w:right w:val="none" w:sz="0" w:space="0" w:color="auto"/>
              </w:divBdr>
            </w:div>
          </w:divsChild>
        </w:div>
        <w:div w:id="26952084">
          <w:marLeft w:val="0"/>
          <w:marRight w:val="0"/>
          <w:marTop w:val="0"/>
          <w:marBottom w:val="0"/>
          <w:divBdr>
            <w:top w:val="none" w:sz="0" w:space="0" w:color="auto"/>
            <w:left w:val="none" w:sz="0" w:space="0" w:color="auto"/>
            <w:bottom w:val="none" w:sz="0" w:space="0" w:color="auto"/>
            <w:right w:val="none" w:sz="0" w:space="0" w:color="auto"/>
          </w:divBdr>
          <w:divsChild>
            <w:div w:id="1550801943">
              <w:marLeft w:val="0"/>
              <w:marRight w:val="0"/>
              <w:marTop w:val="0"/>
              <w:marBottom w:val="0"/>
              <w:divBdr>
                <w:top w:val="none" w:sz="0" w:space="0" w:color="auto"/>
                <w:left w:val="none" w:sz="0" w:space="0" w:color="auto"/>
                <w:bottom w:val="none" w:sz="0" w:space="0" w:color="auto"/>
                <w:right w:val="none" w:sz="0" w:space="0" w:color="auto"/>
              </w:divBdr>
            </w:div>
          </w:divsChild>
        </w:div>
        <w:div w:id="1349016661">
          <w:marLeft w:val="0"/>
          <w:marRight w:val="0"/>
          <w:marTop w:val="0"/>
          <w:marBottom w:val="0"/>
          <w:divBdr>
            <w:top w:val="none" w:sz="0" w:space="0" w:color="auto"/>
            <w:left w:val="none" w:sz="0" w:space="0" w:color="auto"/>
            <w:bottom w:val="none" w:sz="0" w:space="0" w:color="auto"/>
            <w:right w:val="none" w:sz="0" w:space="0" w:color="auto"/>
          </w:divBdr>
          <w:divsChild>
            <w:div w:id="1990599010">
              <w:marLeft w:val="0"/>
              <w:marRight w:val="0"/>
              <w:marTop w:val="0"/>
              <w:marBottom w:val="0"/>
              <w:divBdr>
                <w:top w:val="none" w:sz="0" w:space="0" w:color="auto"/>
                <w:left w:val="none" w:sz="0" w:space="0" w:color="auto"/>
                <w:bottom w:val="none" w:sz="0" w:space="0" w:color="auto"/>
                <w:right w:val="none" w:sz="0" w:space="0" w:color="auto"/>
              </w:divBdr>
            </w:div>
          </w:divsChild>
        </w:div>
        <w:div w:id="1811053978">
          <w:marLeft w:val="0"/>
          <w:marRight w:val="0"/>
          <w:marTop w:val="0"/>
          <w:marBottom w:val="0"/>
          <w:divBdr>
            <w:top w:val="none" w:sz="0" w:space="0" w:color="auto"/>
            <w:left w:val="none" w:sz="0" w:space="0" w:color="auto"/>
            <w:bottom w:val="none" w:sz="0" w:space="0" w:color="auto"/>
            <w:right w:val="none" w:sz="0" w:space="0" w:color="auto"/>
          </w:divBdr>
          <w:divsChild>
            <w:div w:id="1409964148">
              <w:marLeft w:val="0"/>
              <w:marRight w:val="0"/>
              <w:marTop w:val="0"/>
              <w:marBottom w:val="0"/>
              <w:divBdr>
                <w:top w:val="none" w:sz="0" w:space="0" w:color="auto"/>
                <w:left w:val="none" w:sz="0" w:space="0" w:color="auto"/>
                <w:bottom w:val="none" w:sz="0" w:space="0" w:color="auto"/>
                <w:right w:val="none" w:sz="0" w:space="0" w:color="auto"/>
              </w:divBdr>
            </w:div>
          </w:divsChild>
        </w:div>
        <w:div w:id="523788722">
          <w:marLeft w:val="0"/>
          <w:marRight w:val="0"/>
          <w:marTop w:val="0"/>
          <w:marBottom w:val="0"/>
          <w:divBdr>
            <w:top w:val="none" w:sz="0" w:space="0" w:color="auto"/>
            <w:left w:val="none" w:sz="0" w:space="0" w:color="auto"/>
            <w:bottom w:val="none" w:sz="0" w:space="0" w:color="auto"/>
            <w:right w:val="none" w:sz="0" w:space="0" w:color="auto"/>
          </w:divBdr>
          <w:divsChild>
            <w:div w:id="840589109">
              <w:marLeft w:val="0"/>
              <w:marRight w:val="0"/>
              <w:marTop w:val="0"/>
              <w:marBottom w:val="0"/>
              <w:divBdr>
                <w:top w:val="none" w:sz="0" w:space="0" w:color="auto"/>
                <w:left w:val="none" w:sz="0" w:space="0" w:color="auto"/>
                <w:bottom w:val="none" w:sz="0" w:space="0" w:color="auto"/>
                <w:right w:val="none" w:sz="0" w:space="0" w:color="auto"/>
              </w:divBdr>
            </w:div>
          </w:divsChild>
        </w:div>
        <w:div w:id="1047990799">
          <w:marLeft w:val="0"/>
          <w:marRight w:val="0"/>
          <w:marTop w:val="0"/>
          <w:marBottom w:val="0"/>
          <w:divBdr>
            <w:top w:val="none" w:sz="0" w:space="0" w:color="auto"/>
            <w:left w:val="none" w:sz="0" w:space="0" w:color="auto"/>
            <w:bottom w:val="none" w:sz="0" w:space="0" w:color="auto"/>
            <w:right w:val="none" w:sz="0" w:space="0" w:color="auto"/>
          </w:divBdr>
          <w:divsChild>
            <w:div w:id="481116837">
              <w:marLeft w:val="0"/>
              <w:marRight w:val="0"/>
              <w:marTop w:val="0"/>
              <w:marBottom w:val="0"/>
              <w:divBdr>
                <w:top w:val="none" w:sz="0" w:space="0" w:color="auto"/>
                <w:left w:val="none" w:sz="0" w:space="0" w:color="auto"/>
                <w:bottom w:val="none" w:sz="0" w:space="0" w:color="auto"/>
                <w:right w:val="none" w:sz="0" w:space="0" w:color="auto"/>
              </w:divBdr>
            </w:div>
          </w:divsChild>
        </w:div>
        <w:div w:id="757479340">
          <w:marLeft w:val="0"/>
          <w:marRight w:val="0"/>
          <w:marTop w:val="0"/>
          <w:marBottom w:val="0"/>
          <w:divBdr>
            <w:top w:val="none" w:sz="0" w:space="0" w:color="auto"/>
            <w:left w:val="none" w:sz="0" w:space="0" w:color="auto"/>
            <w:bottom w:val="none" w:sz="0" w:space="0" w:color="auto"/>
            <w:right w:val="none" w:sz="0" w:space="0" w:color="auto"/>
          </w:divBdr>
          <w:divsChild>
            <w:div w:id="1476488718">
              <w:marLeft w:val="0"/>
              <w:marRight w:val="0"/>
              <w:marTop w:val="0"/>
              <w:marBottom w:val="0"/>
              <w:divBdr>
                <w:top w:val="none" w:sz="0" w:space="0" w:color="auto"/>
                <w:left w:val="none" w:sz="0" w:space="0" w:color="auto"/>
                <w:bottom w:val="none" w:sz="0" w:space="0" w:color="auto"/>
                <w:right w:val="none" w:sz="0" w:space="0" w:color="auto"/>
              </w:divBdr>
            </w:div>
          </w:divsChild>
        </w:div>
        <w:div w:id="660162100">
          <w:marLeft w:val="0"/>
          <w:marRight w:val="0"/>
          <w:marTop w:val="0"/>
          <w:marBottom w:val="0"/>
          <w:divBdr>
            <w:top w:val="none" w:sz="0" w:space="0" w:color="auto"/>
            <w:left w:val="none" w:sz="0" w:space="0" w:color="auto"/>
            <w:bottom w:val="none" w:sz="0" w:space="0" w:color="auto"/>
            <w:right w:val="none" w:sz="0" w:space="0" w:color="auto"/>
          </w:divBdr>
          <w:divsChild>
            <w:div w:id="1677609259">
              <w:marLeft w:val="0"/>
              <w:marRight w:val="0"/>
              <w:marTop w:val="0"/>
              <w:marBottom w:val="0"/>
              <w:divBdr>
                <w:top w:val="none" w:sz="0" w:space="0" w:color="auto"/>
                <w:left w:val="none" w:sz="0" w:space="0" w:color="auto"/>
                <w:bottom w:val="none" w:sz="0" w:space="0" w:color="auto"/>
                <w:right w:val="none" w:sz="0" w:space="0" w:color="auto"/>
              </w:divBdr>
            </w:div>
          </w:divsChild>
        </w:div>
        <w:div w:id="1327856139">
          <w:marLeft w:val="0"/>
          <w:marRight w:val="0"/>
          <w:marTop w:val="0"/>
          <w:marBottom w:val="0"/>
          <w:divBdr>
            <w:top w:val="none" w:sz="0" w:space="0" w:color="auto"/>
            <w:left w:val="none" w:sz="0" w:space="0" w:color="auto"/>
            <w:bottom w:val="none" w:sz="0" w:space="0" w:color="auto"/>
            <w:right w:val="none" w:sz="0" w:space="0" w:color="auto"/>
          </w:divBdr>
          <w:divsChild>
            <w:div w:id="1124007991">
              <w:marLeft w:val="0"/>
              <w:marRight w:val="0"/>
              <w:marTop w:val="0"/>
              <w:marBottom w:val="0"/>
              <w:divBdr>
                <w:top w:val="none" w:sz="0" w:space="0" w:color="auto"/>
                <w:left w:val="none" w:sz="0" w:space="0" w:color="auto"/>
                <w:bottom w:val="none" w:sz="0" w:space="0" w:color="auto"/>
                <w:right w:val="none" w:sz="0" w:space="0" w:color="auto"/>
              </w:divBdr>
            </w:div>
          </w:divsChild>
        </w:div>
        <w:div w:id="313334072">
          <w:marLeft w:val="0"/>
          <w:marRight w:val="0"/>
          <w:marTop w:val="0"/>
          <w:marBottom w:val="0"/>
          <w:divBdr>
            <w:top w:val="none" w:sz="0" w:space="0" w:color="auto"/>
            <w:left w:val="none" w:sz="0" w:space="0" w:color="auto"/>
            <w:bottom w:val="none" w:sz="0" w:space="0" w:color="auto"/>
            <w:right w:val="none" w:sz="0" w:space="0" w:color="auto"/>
          </w:divBdr>
          <w:divsChild>
            <w:div w:id="652567242">
              <w:marLeft w:val="0"/>
              <w:marRight w:val="0"/>
              <w:marTop w:val="0"/>
              <w:marBottom w:val="0"/>
              <w:divBdr>
                <w:top w:val="none" w:sz="0" w:space="0" w:color="auto"/>
                <w:left w:val="none" w:sz="0" w:space="0" w:color="auto"/>
                <w:bottom w:val="none" w:sz="0" w:space="0" w:color="auto"/>
                <w:right w:val="none" w:sz="0" w:space="0" w:color="auto"/>
              </w:divBdr>
            </w:div>
          </w:divsChild>
        </w:div>
        <w:div w:id="456526369">
          <w:marLeft w:val="0"/>
          <w:marRight w:val="0"/>
          <w:marTop w:val="0"/>
          <w:marBottom w:val="0"/>
          <w:divBdr>
            <w:top w:val="none" w:sz="0" w:space="0" w:color="auto"/>
            <w:left w:val="none" w:sz="0" w:space="0" w:color="auto"/>
            <w:bottom w:val="none" w:sz="0" w:space="0" w:color="auto"/>
            <w:right w:val="none" w:sz="0" w:space="0" w:color="auto"/>
          </w:divBdr>
          <w:divsChild>
            <w:div w:id="265965164">
              <w:marLeft w:val="0"/>
              <w:marRight w:val="0"/>
              <w:marTop w:val="0"/>
              <w:marBottom w:val="0"/>
              <w:divBdr>
                <w:top w:val="none" w:sz="0" w:space="0" w:color="auto"/>
                <w:left w:val="none" w:sz="0" w:space="0" w:color="auto"/>
                <w:bottom w:val="none" w:sz="0" w:space="0" w:color="auto"/>
                <w:right w:val="none" w:sz="0" w:space="0" w:color="auto"/>
              </w:divBdr>
            </w:div>
          </w:divsChild>
        </w:div>
        <w:div w:id="2144811645">
          <w:marLeft w:val="0"/>
          <w:marRight w:val="0"/>
          <w:marTop w:val="0"/>
          <w:marBottom w:val="0"/>
          <w:divBdr>
            <w:top w:val="none" w:sz="0" w:space="0" w:color="auto"/>
            <w:left w:val="none" w:sz="0" w:space="0" w:color="auto"/>
            <w:bottom w:val="none" w:sz="0" w:space="0" w:color="auto"/>
            <w:right w:val="none" w:sz="0" w:space="0" w:color="auto"/>
          </w:divBdr>
          <w:divsChild>
            <w:div w:id="740952101">
              <w:marLeft w:val="0"/>
              <w:marRight w:val="0"/>
              <w:marTop w:val="0"/>
              <w:marBottom w:val="0"/>
              <w:divBdr>
                <w:top w:val="none" w:sz="0" w:space="0" w:color="auto"/>
                <w:left w:val="none" w:sz="0" w:space="0" w:color="auto"/>
                <w:bottom w:val="none" w:sz="0" w:space="0" w:color="auto"/>
                <w:right w:val="none" w:sz="0" w:space="0" w:color="auto"/>
              </w:divBdr>
            </w:div>
          </w:divsChild>
        </w:div>
        <w:div w:id="430703188">
          <w:marLeft w:val="0"/>
          <w:marRight w:val="0"/>
          <w:marTop w:val="0"/>
          <w:marBottom w:val="0"/>
          <w:divBdr>
            <w:top w:val="none" w:sz="0" w:space="0" w:color="auto"/>
            <w:left w:val="none" w:sz="0" w:space="0" w:color="auto"/>
            <w:bottom w:val="none" w:sz="0" w:space="0" w:color="auto"/>
            <w:right w:val="none" w:sz="0" w:space="0" w:color="auto"/>
          </w:divBdr>
          <w:divsChild>
            <w:div w:id="1670134986">
              <w:marLeft w:val="0"/>
              <w:marRight w:val="0"/>
              <w:marTop w:val="0"/>
              <w:marBottom w:val="0"/>
              <w:divBdr>
                <w:top w:val="none" w:sz="0" w:space="0" w:color="auto"/>
                <w:left w:val="none" w:sz="0" w:space="0" w:color="auto"/>
                <w:bottom w:val="none" w:sz="0" w:space="0" w:color="auto"/>
                <w:right w:val="none" w:sz="0" w:space="0" w:color="auto"/>
              </w:divBdr>
            </w:div>
          </w:divsChild>
        </w:div>
        <w:div w:id="1946227796">
          <w:marLeft w:val="0"/>
          <w:marRight w:val="0"/>
          <w:marTop w:val="0"/>
          <w:marBottom w:val="0"/>
          <w:divBdr>
            <w:top w:val="none" w:sz="0" w:space="0" w:color="auto"/>
            <w:left w:val="none" w:sz="0" w:space="0" w:color="auto"/>
            <w:bottom w:val="none" w:sz="0" w:space="0" w:color="auto"/>
            <w:right w:val="none" w:sz="0" w:space="0" w:color="auto"/>
          </w:divBdr>
          <w:divsChild>
            <w:div w:id="1507204808">
              <w:marLeft w:val="0"/>
              <w:marRight w:val="0"/>
              <w:marTop w:val="0"/>
              <w:marBottom w:val="0"/>
              <w:divBdr>
                <w:top w:val="none" w:sz="0" w:space="0" w:color="auto"/>
                <w:left w:val="none" w:sz="0" w:space="0" w:color="auto"/>
                <w:bottom w:val="none" w:sz="0" w:space="0" w:color="auto"/>
                <w:right w:val="none" w:sz="0" w:space="0" w:color="auto"/>
              </w:divBdr>
            </w:div>
          </w:divsChild>
        </w:div>
        <w:div w:id="937106337">
          <w:marLeft w:val="0"/>
          <w:marRight w:val="0"/>
          <w:marTop w:val="0"/>
          <w:marBottom w:val="0"/>
          <w:divBdr>
            <w:top w:val="none" w:sz="0" w:space="0" w:color="auto"/>
            <w:left w:val="none" w:sz="0" w:space="0" w:color="auto"/>
            <w:bottom w:val="none" w:sz="0" w:space="0" w:color="auto"/>
            <w:right w:val="none" w:sz="0" w:space="0" w:color="auto"/>
          </w:divBdr>
          <w:divsChild>
            <w:div w:id="2024084519">
              <w:marLeft w:val="0"/>
              <w:marRight w:val="0"/>
              <w:marTop w:val="0"/>
              <w:marBottom w:val="0"/>
              <w:divBdr>
                <w:top w:val="none" w:sz="0" w:space="0" w:color="auto"/>
                <w:left w:val="none" w:sz="0" w:space="0" w:color="auto"/>
                <w:bottom w:val="none" w:sz="0" w:space="0" w:color="auto"/>
                <w:right w:val="none" w:sz="0" w:space="0" w:color="auto"/>
              </w:divBdr>
            </w:div>
          </w:divsChild>
        </w:div>
        <w:div w:id="1660692986">
          <w:marLeft w:val="0"/>
          <w:marRight w:val="0"/>
          <w:marTop w:val="0"/>
          <w:marBottom w:val="0"/>
          <w:divBdr>
            <w:top w:val="none" w:sz="0" w:space="0" w:color="auto"/>
            <w:left w:val="none" w:sz="0" w:space="0" w:color="auto"/>
            <w:bottom w:val="none" w:sz="0" w:space="0" w:color="auto"/>
            <w:right w:val="none" w:sz="0" w:space="0" w:color="auto"/>
          </w:divBdr>
          <w:divsChild>
            <w:div w:id="135145087">
              <w:marLeft w:val="0"/>
              <w:marRight w:val="0"/>
              <w:marTop w:val="0"/>
              <w:marBottom w:val="0"/>
              <w:divBdr>
                <w:top w:val="none" w:sz="0" w:space="0" w:color="auto"/>
                <w:left w:val="none" w:sz="0" w:space="0" w:color="auto"/>
                <w:bottom w:val="none" w:sz="0" w:space="0" w:color="auto"/>
                <w:right w:val="none" w:sz="0" w:space="0" w:color="auto"/>
              </w:divBdr>
            </w:div>
          </w:divsChild>
        </w:div>
        <w:div w:id="1098871382">
          <w:marLeft w:val="0"/>
          <w:marRight w:val="0"/>
          <w:marTop w:val="0"/>
          <w:marBottom w:val="0"/>
          <w:divBdr>
            <w:top w:val="none" w:sz="0" w:space="0" w:color="auto"/>
            <w:left w:val="none" w:sz="0" w:space="0" w:color="auto"/>
            <w:bottom w:val="none" w:sz="0" w:space="0" w:color="auto"/>
            <w:right w:val="none" w:sz="0" w:space="0" w:color="auto"/>
          </w:divBdr>
          <w:divsChild>
            <w:div w:id="1743480771">
              <w:marLeft w:val="0"/>
              <w:marRight w:val="0"/>
              <w:marTop w:val="0"/>
              <w:marBottom w:val="0"/>
              <w:divBdr>
                <w:top w:val="none" w:sz="0" w:space="0" w:color="auto"/>
                <w:left w:val="none" w:sz="0" w:space="0" w:color="auto"/>
                <w:bottom w:val="none" w:sz="0" w:space="0" w:color="auto"/>
                <w:right w:val="none" w:sz="0" w:space="0" w:color="auto"/>
              </w:divBdr>
            </w:div>
          </w:divsChild>
        </w:div>
        <w:div w:id="1102605821">
          <w:marLeft w:val="0"/>
          <w:marRight w:val="0"/>
          <w:marTop w:val="0"/>
          <w:marBottom w:val="0"/>
          <w:divBdr>
            <w:top w:val="none" w:sz="0" w:space="0" w:color="auto"/>
            <w:left w:val="none" w:sz="0" w:space="0" w:color="auto"/>
            <w:bottom w:val="none" w:sz="0" w:space="0" w:color="auto"/>
            <w:right w:val="none" w:sz="0" w:space="0" w:color="auto"/>
          </w:divBdr>
          <w:divsChild>
            <w:div w:id="1825470300">
              <w:marLeft w:val="0"/>
              <w:marRight w:val="0"/>
              <w:marTop w:val="0"/>
              <w:marBottom w:val="0"/>
              <w:divBdr>
                <w:top w:val="none" w:sz="0" w:space="0" w:color="auto"/>
                <w:left w:val="none" w:sz="0" w:space="0" w:color="auto"/>
                <w:bottom w:val="none" w:sz="0" w:space="0" w:color="auto"/>
                <w:right w:val="none" w:sz="0" w:space="0" w:color="auto"/>
              </w:divBdr>
            </w:div>
          </w:divsChild>
        </w:div>
        <w:div w:id="1883251103">
          <w:marLeft w:val="0"/>
          <w:marRight w:val="0"/>
          <w:marTop w:val="0"/>
          <w:marBottom w:val="0"/>
          <w:divBdr>
            <w:top w:val="none" w:sz="0" w:space="0" w:color="auto"/>
            <w:left w:val="none" w:sz="0" w:space="0" w:color="auto"/>
            <w:bottom w:val="none" w:sz="0" w:space="0" w:color="auto"/>
            <w:right w:val="none" w:sz="0" w:space="0" w:color="auto"/>
          </w:divBdr>
          <w:divsChild>
            <w:div w:id="491913966">
              <w:marLeft w:val="0"/>
              <w:marRight w:val="0"/>
              <w:marTop w:val="0"/>
              <w:marBottom w:val="0"/>
              <w:divBdr>
                <w:top w:val="none" w:sz="0" w:space="0" w:color="auto"/>
                <w:left w:val="none" w:sz="0" w:space="0" w:color="auto"/>
                <w:bottom w:val="none" w:sz="0" w:space="0" w:color="auto"/>
                <w:right w:val="none" w:sz="0" w:space="0" w:color="auto"/>
              </w:divBdr>
            </w:div>
          </w:divsChild>
        </w:div>
        <w:div w:id="459735982">
          <w:marLeft w:val="0"/>
          <w:marRight w:val="0"/>
          <w:marTop w:val="0"/>
          <w:marBottom w:val="0"/>
          <w:divBdr>
            <w:top w:val="none" w:sz="0" w:space="0" w:color="auto"/>
            <w:left w:val="none" w:sz="0" w:space="0" w:color="auto"/>
            <w:bottom w:val="none" w:sz="0" w:space="0" w:color="auto"/>
            <w:right w:val="none" w:sz="0" w:space="0" w:color="auto"/>
          </w:divBdr>
          <w:divsChild>
            <w:div w:id="1713963185">
              <w:marLeft w:val="0"/>
              <w:marRight w:val="0"/>
              <w:marTop w:val="0"/>
              <w:marBottom w:val="0"/>
              <w:divBdr>
                <w:top w:val="none" w:sz="0" w:space="0" w:color="auto"/>
                <w:left w:val="none" w:sz="0" w:space="0" w:color="auto"/>
                <w:bottom w:val="none" w:sz="0" w:space="0" w:color="auto"/>
                <w:right w:val="none" w:sz="0" w:space="0" w:color="auto"/>
              </w:divBdr>
            </w:div>
          </w:divsChild>
        </w:div>
        <w:div w:id="942105893">
          <w:marLeft w:val="0"/>
          <w:marRight w:val="0"/>
          <w:marTop w:val="0"/>
          <w:marBottom w:val="0"/>
          <w:divBdr>
            <w:top w:val="none" w:sz="0" w:space="0" w:color="auto"/>
            <w:left w:val="none" w:sz="0" w:space="0" w:color="auto"/>
            <w:bottom w:val="none" w:sz="0" w:space="0" w:color="auto"/>
            <w:right w:val="none" w:sz="0" w:space="0" w:color="auto"/>
          </w:divBdr>
          <w:divsChild>
            <w:div w:id="618024860">
              <w:marLeft w:val="0"/>
              <w:marRight w:val="0"/>
              <w:marTop w:val="0"/>
              <w:marBottom w:val="0"/>
              <w:divBdr>
                <w:top w:val="none" w:sz="0" w:space="0" w:color="auto"/>
                <w:left w:val="none" w:sz="0" w:space="0" w:color="auto"/>
                <w:bottom w:val="none" w:sz="0" w:space="0" w:color="auto"/>
                <w:right w:val="none" w:sz="0" w:space="0" w:color="auto"/>
              </w:divBdr>
            </w:div>
          </w:divsChild>
        </w:div>
        <w:div w:id="1349596452">
          <w:marLeft w:val="0"/>
          <w:marRight w:val="0"/>
          <w:marTop w:val="0"/>
          <w:marBottom w:val="0"/>
          <w:divBdr>
            <w:top w:val="none" w:sz="0" w:space="0" w:color="auto"/>
            <w:left w:val="none" w:sz="0" w:space="0" w:color="auto"/>
            <w:bottom w:val="none" w:sz="0" w:space="0" w:color="auto"/>
            <w:right w:val="none" w:sz="0" w:space="0" w:color="auto"/>
          </w:divBdr>
          <w:divsChild>
            <w:div w:id="143979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577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dc.gov/niosh/topics/heatstress/heatapp.html"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1f2cd00696f449ab" Type="http://schemas.microsoft.com/office/2019/09/relationships/intelligence" Target="intelligenc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F9D470A-496B-43B5-8495-EA5E6781FE57}">
  <we:reference id="wa200002399" version="1.0.0.0" store="en-US" storeType="OMEX"/>
  <we:alternateReferences>
    <we:reference id="wa200002399" version="1.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0a4a8f34-3bee-4134-9bb4-db51684b4710">
      <UserInfo>
        <DisplayName>David M. Faoro</DisplayName>
        <AccountId>21</AccountId>
        <AccountType/>
      </UserInfo>
      <UserInfo>
        <DisplayName>Wes Owen</DisplayName>
        <AccountId>30</AccountId>
        <AccountType/>
      </UserInfo>
      <UserInfo>
        <DisplayName>Matt Dawdy</DisplayName>
        <AccountId>64</AccountId>
        <AccountType/>
      </UserInfo>
    </SharedWithUsers>
    <Requester xmlns="6f772d51-a928-4e28-9c3d-2e7d80e9a0f8">
      <UserInfo>
        <DisplayName>CRosine@wilbert.com</DisplayName>
        <AccountId>72</AccountId>
        <AccountType/>
      </UserInfo>
    </Requester>
    <Company xmlns="6f772d51-a928-4e28-9c3d-2e7d80e9a0f8">
      <Value>WFSI</Value>
      <Value>Astral</Value>
      <Value>Pierce Chemical</Value>
    </Company>
    <NameofDocument xmlns="6f772d51-a928-4e28-9c3d-2e7d80e9a0f8">Heat Illness Prevention Program</NameofDocument>
    <Status xmlns="6f772d51-a928-4e28-9c3d-2e7d80e9a0f8">Sent for Signatures</Status>
    <TargetDate xmlns="6f772d51-a928-4e28-9c3d-2e7d80e9a0f8" xsi:nil="true"/>
    <TypeofDocument xmlns="6f772d51-a928-4e28-9c3d-2e7d80e9a0f8">Standard Operating Procedure</TypeofDocument>
    <RequesterEmail xmlns="6f772d51-a928-4e28-9c3d-2e7d80e9a0f8">Crosine@wilbert.com</RequesterEmail>
    <FinalSignedDocument xmlns="6f772d51-a928-4e28-9c3d-2e7d80e9a0f8">
      <Url>https://wilbertonline.sharepoint.com/:b:/s/WilbertPoliciesProcedures/EQ1eYcPZ8BVMkXmEXmHk2AEBa-8zO8PscNPwhBtGbX8yow?e=TefvhB</Url>
      <Description>https://wilbertonline.sharepoint.com/:b:/s/WilbertPoliciesProcedures/EQ1eYcPZ8BVMkXmEXmHk2AEBa-8zO8PscNPwhBtGbX8yow?e=TefvhB</Description>
    </FinalSignedDocument>
    <DepartmentOwnership xmlns="6f772d51-a928-4e28-9c3d-2e7d80e9a0f8">9</DepartmentOwnership>
    <AffectedDepartments xmlns="6f772d51-a928-4e28-9c3d-2e7d80e9a0f8">
      <Value>5</Value>
      <Value>9</Value>
      <Value>2</Value>
    </AffectedDepartment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9B12C0C1F4539489ECD5B209E9B779A" ma:contentTypeVersion="17" ma:contentTypeDescription="Create a new document." ma:contentTypeScope="" ma:versionID="0ba6a9e68ced141045169d4f0ab228a0">
  <xsd:schema xmlns:xsd="http://www.w3.org/2001/XMLSchema" xmlns:xs="http://www.w3.org/2001/XMLSchema" xmlns:p="http://schemas.microsoft.com/office/2006/metadata/properties" xmlns:ns2="6f772d51-a928-4e28-9c3d-2e7d80e9a0f8" xmlns:ns3="0a4a8f34-3bee-4134-9bb4-db51684b4710" targetNamespace="http://schemas.microsoft.com/office/2006/metadata/properties" ma:root="true" ma:fieldsID="36a2aebf14a85bae0d93013b89f0bc53" ns2:_="" ns3:_="">
    <xsd:import namespace="6f772d51-a928-4e28-9c3d-2e7d80e9a0f8"/>
    <xsd:import namespace="0a4a8f34-3bee-4134-9bb4-db51684b4710"/>
    <xsd:element name="properties">
      <xsd:complexType>
        <xsd:sequence>
          <xsd:element name="documentManagement">
            <xsd:complexType>
              <xsd:all>
                <xsd:element ref="ns2:Status" minOccurs="0"/>
                <xsd:element ref="ns2:Requester" minOccurs="0"/>
                <xsd:element ref="ns2:MediaServiceMetadata" minOccurs="0"/>
                <xsd:element ref="ns2:MediaServiceFastMetadata" minOccurs="0"/>
                <xsd:element ref="ns2:MediaServiceAutoKeyPoints" minOccurs="0"/>
                <xsd:element ref="ns2:MediaServiceKeyPoints" minOccurs="0"/>
                <xsd:element ref="ns2:TypeofDocument" minOccurs="0"/>
                <xsd:element ref="ns2:Company" minOccurs="0"/>
                <xsd:element ref="ns2:TargetDate" minOccurs="0"/>
                <xsd:element ref="ns2:NameofDocument" minOccurs="0"/>
                <xsd:element ref="ns3:SharedWithUsers" minOccurs="0"/>
                <xsd:element ref="ns3:SharedWithDetails" minOccurs="0"/>
                <xsd:element ref="ns2:RequesterEmail" minOccurs="0"/>
                <xsd:element ref="ns2:FinalSignedDocument" minOccurs="0"/>
                <xsd:element ref="ns2:DepartmentOwnership" minOccurs="0"/>
                <xsd:element ref="ns2:AffectedDepart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772d51-a928-4e28-9c3d-2e7d80e9a0f8" elementFormDefault="qualified">
    <xsd:import namespace="http://schemas.microsoft.com/office/2006/documentManagement/types"/>
    <xsd:import namespace="http://schemas.microsoft.com/office/infopath/2007/PartnerControls"/>
    <xsd:element name="Status" ma:index="8" nillable="true" ma:displayName="Status" ma:format="Dropdown" ma:internalName="Status">
      <xsd:simpleType>
        <xsd:restriction base="dms:Choice">
          <xsd:enumeration value="Requested"/>
          <xsd:enumeration value="In Process"/>
          <xsd:enumeration value="In Review by Dept Head"/>
          <xsd:enumeration value="Sent for Signatures"/>
          <xsd:enumeration value="Ratified"/>
          <xsd:enumeration value="Due for Annual Review"/>
        </xsd:restriction>
      </xsd:simpleType>
    </xsd:element>
    <xsd:element name="Requester" ma:index="9" nillable="true" ma:displayName="Requester" ma:format="Dropdown" ma:list="UserInfo" ma:SharePointGroup="0" ma:internalName="Requester">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TypeofDocument" ma:index="14" nillable="true" ma:displayName="Type of Document" ma:format="Dropdown" ma:internalName="TypeofDocument">
      <xsd:simpleType>
        <xsd:restriction base="dms:Choice">
          <xsd:enumeration value="Standard Operating Procedure"/>
          <xsd:enumeration value="Policy"/>
        </xsd:restriction>
      </xsd:simpleType>
    </xsd:element>
    <xsd:element name="Company" ma:index="15" nillable="true" ma:displayName="Company" ma:format="Dropdown" ma:internalName="Company">
      <xsd:complexType>
        <xsd:complexContent>
          <xsd:extension base="dms:MultiChoice">
            <xsd:sequence>
              <xsd:element name="Value" maxOccurs="unbounded" minOccurs="0" nillable="true">
                <xsd:simpleType>
                  <xsd:restriction base="dms:Choice">
                    <xsd:enumeration value="WFSI"/>
                    <xsd:enumeration value="Astral"/>
                    <xsd:enumeration value="Pierce Chemical"/>
                    <xsd:enumeration value="PMC"/>
                  </xsd:restriction>
                </xsd:simpleType>
              </xsd:element>
            </xsd:sequence>
          </xsd:extension>
        </xsd:complexContent>
      </xsd:complexType>
    </xsd:element>
    <xsd:element name="TargetDate" ma:index="16" nillable="true" ma:displayName="Target Date" ma:format="Dropdown" ma:internalName="TargetDate">
      <xsd:simpleType>
        <xsd:restriction base="dms:Text">
          <xsd:maxLength value="255"/>
        </xsd:restriction>
      </xsd:simpleType>
    </xsd:element>
    <xsd:element name="NameofDocument" ma:index="17" nillable="true" ma:displayName="Name of Document" ma:format="Dropdown" ma:internalName="NameofDocument">
      <xsd:simpleType>
        <xsd:restriction base="dms:Text">
          <xsd:maxLength value="255"/>
        </xsd:restriction>
      </xsd:simpleType>
    </xsd:element>
    <xsd:element name="RequesterEmail" ma:index="20" nillable="true" ma:displayName="Requester Email" ma:format="Dropdown" ma:internalName="RequesterEmail">
      <xsd:simpleType>
        <xsd:restriction base="dms:Text">
          <xsd:maxLength value="255"/>
        </xsd:restriction>
      </xsd:simpleType>
    </xsd:element>
    <xsd:element name="FinalSignedDocument" ma:index="21" nillable="true" ma:displayName="Final Signed Document" ma:format="Hyperlink" ma:internalName="FinalSignedDocument">
      <xsd:complexType>
        <xsd:complexContent>
          <xsd:extension base="dms:URL">
            <xsd:sequence>
              <xsd:element name="Url" type="dms:ValidUrl" minOccurs="0" nillable="true"/>
              <xsd:element name="Description" type="xsd:string" nillable="true"/>
            </xsd:sequence>
          </xsd:extension>
        </xsd:complexContent>
      </xsd:complexType>
    </xsd:element>
    <xsd:element name="DepartmentOwnership" ma:index="22" nillable="true" ma:displayName="Department Ownership" ma:format="Dropdown" ma:list="a982a2d4-2766-41ce-970d-0b6fbf6db2b7" ma:internalName="DepartmentOwnership" ma:showField="Title">
      <xsd:simpleType>
        <xsd:restriction base="dms:Lookup"/>
      </xsd:simpleType>
    </xsd:element>
    <xsd:element name="AffectedDepartments" ma:index="23" nillable="true" ma:displayName="Affected Departments" ma:format="Dropdown" ma:list="a982a2d4-2766-41ce-970d-0b6fbf6db2b7" ma:internalName="AffectedDepartments" ma:showField="Titl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a4a8f34-3bee-4134-9bb4-db51684b471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DED6DA-9911-49B1-9C17-74739942AED8}">
  <ds:schemaRefs>
    <ds:schemaRef ds:uri="http://schemas.microsoft.com/office/2006/metadata/properties"/>
    <ds:schemaRef ds:uri="http://schemas.microsoft.com/office/infopath/2007/PartnerControls"/>
    <ds:schemaRef ds:uri="0a4a8f34-3bee-4134-9bb4-db51684b4710"/>
    <ds:schemaRef ds:uri="6f772d51-a928-4e28-9c3d-2e7d80e9a0f8"/>
  </ds:schemaRefs>
</ds:datastoreItem>
</file>

<file path=customXml/itemProps2.xml><?xml version="1.0" encoding="utf-8"?>
<ds:datastoreItem xmlns:ds="http://schemas.openxmlformats.org/officeDocument/2006/customXml" ds:itemID="{73F3195B-3C8A-454E-989F-9355B3A2CC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772d51-a928-4e28-9c3d-2e7d80e9a0f8"/>
    <ds:schemaRef ds:uri="0a4a8f34-3bee-4134-9bb4-db51684b47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4B1DBF6-4A5E-448A-B08D-46CFCC4AAD48}">
  <ds:schemaRefs>
    <ds:schemaRef ds:uri="http://schemas.microsoft.com/sharepoint/v3/contenttype/forms"/>
  </ds:schemaRefs>
</ds:datastoreItem>
</file>

<file path=customXml/itemProps4.xml><?xml version="1.0" encoding="utf-8"?>
<ds:datastoreItem xmlns:ds="http://schemas.openxmlformats.org/officeDocument/2006/customXml" ds:itemID="{F99FDE8C-A37F-40B2-8293-3A9832C6D2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2332</Words>
  <Characters>13294</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Author:Kelly Kubicz</dc:creator>
  <cp:keywords/>
  <dc:description/>
  <cp:lastModifiedBy>Royden Wood</cp:lastModifiedBy>
  <cp:revision>2</cp:revision>
  <cp:lastPrinted>2012-01-06T21:21:00Z</cp:lastPrinted>
  <dcterms:created xsi:type="dcterms:W3CDTF">2022-09-28T17:32:00Z</dcterms:created>
  <dcterms:modified xsi:type="dcterms:W3CDTF">2022-09-28T17:32:00Z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0x01010059B12C0C1F4539489ECD5B209E9B779A</vt:lpwstr>
  </property>
  <property fmtid="{D5CDD505-2E9C-101B-9397-08002B2CF9AE}" pid="3" name="Department">
    <vt:lpwstr>IT</vt:lpwstr>
  </property>
</Properties>
</file>